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007" w14:textId="0731195C" w:rsidR="006D4CBF" w:rsidRPr="006D4CBF" w:rsidRDefault="006D4CBF" w:rsidP="00E51503">
      <w:pPr>
        <w:keepNext/>
        <w:keepLines/>
        <w:tabs>
          <w:tab w:val="left" w:pos="284"/>
        </w:tabs>
        <w:spacing w:after="120" w:line="240" w:lineRule="auto"/>
        <w:outlineLvl w:val="1"/>
        <w:rPr>
          <w:rFonts w:eastAsiaTheme="majorEastAsia" w:cs="Arial"/>
          <w:b/>
          <w:sz w:val="28"/>
          <w:szCs w:val="28"/>
        </w:rPr>
      </w:pPr>
      <w:r w:rsidRPr="006D4CBF">
        <w:rPr>
          <w:rFonts w:eastAsiaTheme="majorEastAsia" w:cs="Arial"/>
          <w:b/>
          <w:sz w:val="28"/>
          <w:szCs w:val="28"/>
        </w:rPr>
        <w:t>MUUTOKSENHAKUMENETTELY / OHJEET</w:t>
      </w:r>
    </w:p>
    <w:p w14:paraId="2AF7F961" w14:textId="77777777" w:rsidR="006D4CBF" w:rsidRDefault="006D4CBF" w:rsidP="006D4CBF">
      <w:pPr>
        <w:pStyle w:val="Eivli"/>
      </w:pPr>
    </w:p>
    <w:p w14:paraId="0FBF0D90"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 xml:space="preserve">Pöytäkirja </w:t>
      </w:r>
      <w:r>
        <w:rPr>
          <w:rFonts w:eastAsiaTheme="majorEastAsia" w:cs="Arial"/>
          <w:bCs/>
          <w:sz w:val="24"/>
          <w:szCs w:val="24"/>
        </w:rPr>
        <w:t>seurakuntaneuvoston tai kirkkoherran</w:t>
      </w:r>
      <w:r w:rsidRPr="00E51503">
        <w:rPr>
          <w:rFonts w:eastAsiaTheme="majorEastAsia" w:cs="Arial"/>
          <w:bCs/>
          <w:sz w:val="24"/>
          <w:szCs w:val="24"/>
        </w:rPr>
        <w:t xml:space="preserve"> päätöksestä, johon seurakunnan jäsen saa hakea muutosta, pidetään siihen liitettyine oikaisuvaatimusohjeineen tai valitusosoituksineen tarkastamisen jälkeen yleisesti nähtävänä yleisessä tietoverkossa oikaisuvaatimuksen tai valituksen tekemiselle varatun ajan.</w:t>
      </w:r>
    </w:p>
    <w:p w14:paraId="2F77FE2B" w14:textId="77777777" w:rsidR="00362BB7" w:rsidRPr="00E51503" w:rsidRDefault="00362BB7" w:rsidP="00362BB7">
      <w:pPr>
        <w:pStyle w:val="Eivli"/>
        <w:rPr>
          <w:sz w:val="24"/>
          <w:szCs w:val="24"/>
        </w:rPr>
      </w:pPr>
    </w:p>
    <w:p w14:paraId="295E7B95"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Seurakunnan jäsenen katsotaan saaneen päätöksestä tiedon seitsemäntenä päivänä siitä, kun pöytäkirja tai päätös on julkaistu yleisessä tietoverkossa.</w:t>
      </w:r>
    </w:p>
    <w:p w14:paraId="28B7D34E"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Nähtävillä olon pituus: nähtäville asettamispäivä + 7 päivää + 14 tai 30 päivää.</w:t>
      </w:r>
    </w:p>
    <w:p w14:paraId="2F321873" w14:textId="77777777" w:rsidR="00362BB7" w:rsidRPr="00E51503" w:rsidRDefault="00362BB7" w:rsidP="00362BB7">
      <w:pPr>
        <w:pStyle w:val="Eivli"/>
      </w:pPr>
    </w:p>
    <w:p w14:paraId="2FE0C7B3" w14:textId="77777777" w:rsidR="00362BB7" w:rsidRPr="00E51503" w:rsidRDefault="00362BB7" w:rsidP="00362BB7">
      <w:pPr>
        <w:keepNext/>
        <w:keepLines/>
        <w:tabs>
          <w:tab w:val="left" w:pos="284"/>
        </w:tabs>
        <w:spacing w:after="120" w:line="240" w:lineRule="auto"/>
        <w:outlineLvl w:val="1"/>
        <w:rPr>
          <w:rFonts w:eastAsiaTheme="majorEastAsia" w:cs="Arial"/>
          <w:bCs/>
        </w:rPr>
      </w:pPr>
      <w:r w:rsidRPr="00E51503">
        <w:rPr>
          <w:rFonts w:eastAsiaTheme="majorEastAsia" w:cs="Arial"/>
          <w:bCs/>
        </w:rPr>
        <w:t>Jos muutoksenhakuajan viimeinen päivä on pyhäpäivä, itsenäisyyspäivä, vapunpäivä, joulu- tai juhannusaatto tai arkilauantai, muutoksenhakuajan viimeinen päivä on ensimmäinen arkipäivä sen jälkeen (Laki säädettyjen määräaikain laskemisesta 5 §)</w:t>
      </w:r>
    </w:p>
    <w:p w14:paraId="18D5F9C8" w14:textId="77777777" w:rsidR="00E51503" w:rsidRDefault="00E51503" w:rsidP="00C010BE">
      <w:pPr>
        <w:keepNext/>
        <w:keepLines/>
        <w:tabs>
          <w:tab w:val="left" w:pos="284"/>
        </w:tabs>
        <w:spacing w:after="120" w:line="240" w:lineRule="auto"/>
        <w:outlineLvl w:val="1"/>
        <w:rPr>
          <w:rFonts w:eastAsiaTheme="majorEastAsia" w:cs="Arial"/>
          <w:b/>
        </w:rPr>
      </w:pPr>
    </w:p>
    <w:p w14:paraId="4845A1CF" w14:textId="21E639FB" w:rsidR="00C010BE" w:rsidRPr="006D4CBF" w:rsidRDefault="00C010BE" w:rsidP="00C010BE">
      <w:pPr>
        <w:keepNext/>
        <w:keepLines/>
        <w:tabs>
          <w:tab w:val="left" w:pos="284"/>
        </w:tabs>
        <w:spacing w:after="120" w:line="240" w:lineRule="auto"/>
        <w:outlineLvl w:val="1"/>
        <w:rPr>
          <w:rFonts w:eastAsiaTheme="majorEastAsia" w:cs="Arial"/>
          <w:b/>
          <w:sz w:val="24"/>
          <w:szCs w:val="24"/>
          <w:u w:val="single"/>
        </w:rPr>
      </w:pPr>
      <w:r w:rsidRPr="006D4CBF">
        <w:rPr>
          <w:rFonts w:eastAsiaTheme="majorEastAsia" w:cs="Arial"/>
          <w:b/>
          <w:sz w:val="24"/>
          <w:szCs w:val="24"/>
          <w:u w:val="single"/>
        </w:rPr>
        <w:t>OIKAISUVAATIMU</w:t>
      </w:r>
      <w:r w:rsidR="00E51503" w:rsidRPr="006D4CBF">
        <w:rPr>
          <w:rFonts w:eastAsiaTheme="majorEastAsia" w:cs="Arial"/>
          <w:b/>
          <w:sz w:val="24"/>
          <w:szCs w:val="24"/>
          <w:u w:val="single"/>
        </w:rPr>
        <w:t>SOHJEET</w:t>
      </w:r>
    </w:p>
    <w:p w14:paraId="0308AA78" w14:textId="77777777" w:rsidR="00E51503" w:rsidRPr="00E51503" w:rsidRDefault="00E51503" w:rsidP="00E51503">
      <w:pPr>
        <w:pStyle w:val="Eivli"/>
        <w:rPr>
          <w:sz w:val="24"/>
          <w:szCs w:val="24"/>
        </w:rPr>
      </w:pPr>
    </w:p>
    <w:p w14:paraId="6CB3B397"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Kirkkoherran tai seurakuntaneuvoston</w:t>
      </w:r>
      <w:r w:rsidRPr="00B2193F">
        <w:rPr>
          <w:rFonts w:eastAsiaTheme="majorEastAsia" w:cs="Arial"/>
          <w:bCs/>
          <w:sz w:val="24"/>
          <w:szCs w:val="24"/>
        </w:rPr>
        <w:t xml:space="preserve"> päätökseen tyytymätön voi tehdä kirjallisen oikaisuvaatimuksen, jollei kirkkolaissa toisin säädetä.</w:t>
      </w:r>
      <w:r>
        <w:rPr>
          <w:rFonts w:eastAsiaTheme="majorEastAsia" w:cs="Arial"/>
          <w:bCs/>
          <w:sz w:val="24"/>
          <w:szCs w:val="24"/>
        </w:rPr>
        <w:t xml:space="preserve"> </w:t>
      </w:r>
      <w:r w:rsidRPr="00E51503">
        <w:rPr>
          <w:rFonts w:eastAsiaTheme="majorEastAsia" w:cs="Arial"/>
          <w:bCs/>
          <w:sz w:val="24"/>
          <w:szCs w:val="24"/>
        </w:rPr>
        <w:t>Oikaisuvaatimu</w:t>
      </w:r>
      <w:r>
        <w:rPr>
          <w:rFonts w:eastAsiaTheme="majorEastAsia" w:cs="Arial"/>
          <w:bCs/>
          <w:sz w:val="24"/>
          <w:szCs w:val="24"/>
        </w:rPr>
        <w:t>ksen voi t</w:t>
      </w:r>
      <w:r w:rsidRPr="00E51503">
        <w:rPr>
          <w:rFonts w:eastAsiaTheme="majorEastAsia" w:cs="Arial"/>
          <w:bCs/>
          <w:sz w:val="24"/>
          <w:szCs w:val="24"/>
        </w:rPr>
        <w:t>ehdä sekä laillisuus- että tarkoituksenmukaisuusperusteella.</w:t>
      </w:r>
    </w:p>
    <w:p w14:paraId="44FDA1C4"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 xml:space="preserve">Yhteinen kirkkoneuvosto voi hylätä oikaisuvaatimuksen tai se voi </w:t>
      </w:r>
      <w:r w:rsidRPr="00E51503">
        <w:rPr>
          <w:rFonts w:eastAsiaTheme="majorEastAsia" w:cs="Arial"/>
          <w:bCs/>
          <w:sz w:val="24"/>
          <w:szCs w:val="24"/>
        </w:rPr>
        <w:t>kumota tai muuttaa päätöksen</w:t>
      </w:r>
      <w:r>
        <w:rPr>
          <w:rFonts w:eastAsiaTheme="majorEastAsia" w:cs="Arial"/>
          <w:bCs/>
          <w:sz w:val="24"/>
          <w:szCs w:val="24"/>
        </w:rPr>
        <w:t xml:space="preserve"> oikaisuvaatimuksen perusteella.</w:t>
      </w:r>
    </w:p>
    <w:p w14:paraId="5133A40F" w14:textId="77777777" w:rsidR="00362BB7" w:rsidRPr="009857E1" w:rsidRDefault="00362BB7" w:rsidP="00362BB7">
      <w:pPr>
        <w:pStyle w:val="Eivli"/>
      </w:pPr>
    </w:p>
    <w:p w14:paraId="4529B4B5" w14:textId="77777777" w:rsidR="00362BB7" w:rsidRPr="00A50DFF" w:rsidRDefault="00362BB7" w:rsidP="00362BB7">
      <w:pPr>
        <w:spacing w:after="0" w:line="240" w:lineRule="auto"/>
        <w:rPr>
          <w:rFonts w:cs="Arial"/>
          <w:sz w:val="24"/>
          <w:szCs w:val="24"/>
        </w:rPr>
      </w:pPr>
      <w:r w:rsidRPr="00A50DFF">
        <w:rPr>
          <w:rFonts w:cs="Arial"/>
          <w:sz w:val="24"/>
          <w:szCs w:val="24"/>
        </w:rPr>
        <w:t>Oikaisuvaatimus osoitetaan:</w:t>
      </w:r>
    </w:p>
    <w:p w14:paraId="6C0654C0" w14:textId="796C604B" w:rsidR="00362BB7" w:rsidRPr="00A50DFF" w:rsidRDefault="00A36AFD" w:rsidP="00362BB7">
      <w:pPr>
        <w:spacing w:after="0" w:line="240" w:lineRule="auto"/>
        <w:rPr>
          <w:rFonts w:cs="Arial"/>
          <w:sz w:val="24"/>
          <w:szCs w:val="24"/>
        </w:rPr>
      </w:pPr>
      <w:r w:rsidRPr="00A50DFF">
        <w:rPr>
          <w:rFonts w:cs="Arial"/>
          <w:b/>
          <w:bCs/>
          <w:sz w:val="24"/>
          <w:szCs w:val="24"/>
        </w:rPr>
        <w:t xml:space="preserve">Tapiolan </w:t>
      </w:r>
      <w:r w:rsidR="00362BB7" w:rsidRPr="00A50DFF">
        <w:rPr>
          <w:rFonts w:cs="Arial"/>
          <w:b/>
          <w:bCs/>
          <w:sz w:val="24"/>
          <w:szCs w:val="24"/>
        </w:rPr>
        <w:t>seurakunnan seurakuntaneuvosto</w:t>
      </w:r>
    </w:p>
    <w:p w14:paraId="49EE3127" w14:textId="249E8AEB" w:rsidR="00362BB7" w:rsidRPr="00A50DFF" w:rsidRDefault="00362BB7" w:rsidP="00362BB7">
      <w:pPr>
        <w:spacing w:after="0" w:line="240" w:lineRule="auto"/>
        <w:rPr>
          <w:rFonts w:cs="Arial"/>
          <w:sz w:val="24"/>
          <w:szCs w:val="24"/>
        </w:rPr>
      </w:pPr>
      <w:r w:rsidRPr="00A50DFF">
        <w:rPr>
          <w:rFonts w:cs="Arial"/>
          <w:sz w:val="24"/>
          <w:szCs w:val="24"/>
        </w:rPr>
        <w:t xml:space="preserve">Käyntiosoite: </w:t>
      </w:r>
      <w:bookmarkStart w:id="0" w:name="_Hlk141179672"/>
      <w:r w:rsidR="00A50DFF" w:rsidRPr="00A50DFF">
        <w:rPr>
          <w:rFonts w:cs="Arial"/>
          <w:sz w:val="24"/>
          <w:szCs w:val="24"/>
        </w:rPr>
        <w:t>Kirkkopolku 6, 02110 Espoo</w:t>
      </w:r>
      <w:bookmarkEnd w:id="0"/>
    </w:p>
    <w:p w14:paraId="51E0721E" w14:textId="0DBF7FF8" w:rsidR="00362BB7" w:rsidRPr="00A50DFF" w:rsidRDefault="00362BB7" w:rsidP="00362BB7">
      <w:pPr>
        <w:spacing w:after="0" w:line="240" w:lineRule="auto"/>
        <w:rPr>
          <w:rFonts w:cs="Arial"/>
          <w:sz w:val="24"/>
          <w:szCs w:val="24"/>
        </w:rPr>
      </w:pPr>
      <w:proofErr w:type="gramStart"/>
      <w:r w:rsidRPr="00A50DFF">
        <w:rPr>
          <w:rFonts w:cs="Arial"/>
          <w:sz w:val="24"/>
          <w:szCs w:val="24"/>
        </w:rPr>
        <w:t xml:space="preserve">Postiosoite: </w:t>
      </w:r>
      <w:r w:rsidR="00A50DFF" w:rsidRPr="00A50DFF">
        <w:rPr>
          <w:rFonts w:cs="Arial"/>
          <w:sz w:val="24"/>
          <w:szCs w:val="24"/>
        </w:rPr>
        <w:t xml:space="preserve"> Kirkkopolku</w:t>
      </w:r>
      <w:proofErr w:type="gramEnd"/>
      <w:r w:rsidR="00A50DFF" w:rsidRPr="00A50DFF">
        <w:rPr>
          <w:rFonts w:cs="Arial"/>
          <w:sz w:val="24"/>
          <w:szCs w:val="24"/>
        </w:rPr>
        <w:t xml:space="preserve"> 6, 02110 Espoo</w:t>
      </w:r>
    </w:p>
    <w:p w14:paraId="40C6E528" w14:textId="675E6CDC" w:rsidR="00C010BE" w:rsidRPr="00A50DFF" w:rsidRDefault="00362BB7" w:rsidP="00362BB7">
      <w:pPr>
        <w:spacing w:after="0" w:line="240" w:lineRule="auto"/>
        <w:rPr>
          <w:rFonts w:cs="Arial"/>
          <w:sz w:val="24"/>
          <w:szCs w:val="24"/>
        </w:rPr>
      </w:pPr>
      <w:r w:rsidRPr="00A50DFF">
        <w:rPr>
          <w:rFonts w:cs="Arial"/>
          <w:sz w:val="24"/>
          <w:szCs w:val="24"/>
        </w:rPr>
        <w:t>Sähköposti:</w:t>
      </w:r>
      <w:r w:rsidR="00A50DFF" w:rsidRPr="00A50DFF">
        <w:rPr>
          <w:rFonts w:cs="Arial"/>
          <w:sz w:val="24"/>
          <w:szCs w:val="24"/>
        </w:rPr>
        <w:t xml:space="preserve"> tapiolanseurakunta@evl.fi</w:t>
      </w:r>
    </w:p>
    <w:p w14:paraId="617B9802" w14:textId="77777777" w:rsidR="00362BB7" w:rsidRPr="00B2193F" w:rsidRDefault="00362BB7" w:rsidP="00362BB7">
      <w:pPr>
        <w:spacing w:after="0" w:line="240" w:lineRule="auto"/>
        <w:rPr>
          <w:rFonts w:cs="Arial"/>
          <w:sz w:val="24"/>
          <w:szCs w:val="24"/>
        </w:rPr>
      </w:pPr>
    </w:p>
    <w:p w14:paraId="29520B78" w14:textId="7F163241" w:rsidR="00C010BE" w:rsidRPr="00B2193F" w:rsidRDefault="00C010BE" w:rsidP="00C010BE">
      <w:pPr>
        <w:spacing w:line="240" w:lineRule="auto"/>
        <w:rPr>
          <w:rFonts w:cs="Arial"/>
          <w:sz w:val="24"/>
          <w:szCs w:val="24"/>
        </w:rPr>
      </w:pPr>
      <w:r w:rsidRPr="00B2193F">
        <w:rPr>
          <w:rFonts w:cs="Arial"/>
          <w:sz w:val="24"/>
          <w:szCs w:val="24"/>
        </w:rPr>
        <w:t xml:space="preserve">Oikaisuvaatimus on tehtävä </w:t>
      </w:r>
      <w:r w:rsidRPr="00B2193F">
        <w:rPr>
          <w:rFonts w:cs="Arial"/>
          <w:b/>
          <w:bCs/>
          <w:sz w:val="24"/>
          <w:szCs w:val="24"/>
        </w:rPr>
        <w:t>14 päivän kuluessa</w:t>
      </w:r>
      <w:r w:rsidRPr="00B2193F">
        <w:rPr>
          <w:rFonts w:cs="Arial"/>
          <w:sz w:val="24"/>
          <w:szCs w:val="24"/>
        </w:rPr>
        <w:t xml:space="preserve"> siitä, kun seurakunnan jäsen on saanut tiedon päätöksestä.</w:t>
      </w:r>
    </w:p>
    <w:p w14:paraId="44A6217B" w14:textId="61BFB4F9" w:rsidR="003A7CAB" w:rsidRDefault="00C010BE" w:rsidP="003A7CAB">
      <w:pPr>
        <w:spacing w:line="240" w:lineRule="auto"/>
        <w:rPr>
          <w:rFonts w:cs="Arial"/>
          <w:sz w:val="24"/>
          <w:szCs w:val="24"/>
        </w:rPr>
      </w:pPr>
      <w:bookmarkStart w:id="1" w:name="_Hlk38031427"/>
      <w:r w:rsidRPr="00B2193F">
        <w:rPr>
          <w:rFonts w:cs="Arial"/>
          <w:sz w:val="24"/>
          <w:szCs w:val="24"/>
        </w:rPr>
        <w:t>Oikaisuvaatimuksen voi omalla vastuullaan lähettää postitse, lähetin välityksellä tai sähköisesti. Oikaisuvaatimuksen on oltava perillä oikaisuvaatimusajan viimeisenä päivänä</w:t>
      </w:r>
      <w:bookmarkEnd w:id="1"/>
      <w:r w:rsidR="001F32BB" w:rsidRPr="004717D4">
        <w:rPr>
          <w:rFonts w:cs="Arial"/>
          <w:sz w:val="24"/>
          <w:szCs w:val="24"/>
        </w:rPr>
        <w:t>.</w:t>
      </w:r>
      <w:r w:rsidR="001F32BB">
        <w:rPr>
          <w:rFonts w:cs="Arial"/>
          <w:sz w:val="24"/>
          <w:szCs w:val="24"/>
        </w:rPr>
        <w:t xml:space="preserve"> </w:t>
      </w:r>
      <w:r w:rsidRPr="00B2193F">
        <w:rPr>
          <w:rFonts w:cs="Arial"/>
          <w:sz w:val="24"/>
          <w:szCs w:val="24"/>
        </w:rPr>
        <w:t>Sähköinen viesti katsotaan saapuneeksi viranomaiselle silloin, kun se on viranomaisen käytettävissä vastaanottolaitteessa tai tietojärjestelmässä siten, että viestiä voidaan käsitellä.</w:t>
      </w:r>
    </w:p>
    <w:p w14:paraId="2C3559E1" w14:textId="03CA42B1" w:rsidR="00B2193F" w:rsidRPr="003A7CAB" w:rsidRDefault="003A7CAB" w:rsidP="003A7CAB">
      <w:pPr>
        <w:pStyle w:val="Eivli"/>
        <w:rPr>
          <w:sz w:val="24"/>
          <w:szCs w:val="24"/>
        </w:rPr>
      </w:pPr>
      <w:r>
        <w:rPr>
          <w:sz w:val="24"/>
          <w:szCs w:val="24"/>
        </w:rPr>
        <w:t>O</w:t>
      </w:r>
      <w:r w:rsidR="00B2193F" w:rsidRPr="003A7CAB">
        <w:rPr>
          <w:sz w:val="24"/>
          <w:szCs w:val="24"/>
        </w:rPr>
        <w:t>ikaisuvaatimus on tehtävä kirjallisesti.</w:t>
      </w:r>
      <w:r w:rsidRPr="003A7CAB">
        <w:rPr>
          <w:sz w:val="24"/>
          <w:szCs w:val="24"/>
        </w:rPr>
        <w:t xml:space="preserve"> </w:t>
      </w:r>
      <w:r w:rsidR="00B2193F" w:rsidRPr="003A7CAB">
        <w:rPr>
          <w:sz w:val="24"/>
          <w:szCs w:val="24"/>
        </w:rPr>
        <w:t>Kirjallisen muodon edellytyksen täyttää myös sähköposti.</w:t>
      </w:r>
    </w:p>
    <w:p w14:paraId="38CE3D6C" w14:textId="77777777" w:rsidR="003A7CAB" w:rsidRPr="003A7CAB" w:rsidRDefault="003A7CAB" w:rsidP="003A7CAB">
      <w:pPr>
        <w:pStyle w:val="Eivli"/>
        <w:rPr>
          <w:sz w:val="24"/>
          <w:szCs w:val="24"/>
        </w:rPr>
      </w:pPr>
    </w:p>
    <w:p w14:paraId="717B954B" w14:textId="77777777" w:rsidR="004717D4" w:rsidRPr="003A7CAB" w:rsidRDefault="004717D4" w:rsidP="004717D4">
      <w:pPr>
        <w:pStyle w:val="Eivli"/>
        <w:jc w:val="both"/>
        <w:rPr>
          <w:sz w:val="24"/>
          <w:szCs w:val="24"/>
        </w:rPr>
      </w:pPr>
      <w:r>
        <w:rPr>
          <w:sz w:val="24"/>
          <w:szCs w:val="24"/>
        </w:rPr>
        <w:t>Oikaisuvaatimuksesta on käytävä ilmi</w:t>
      </w:r>
    </w:p>
    <w:p w14:paraId="2D1B41AD" w14:textId="77777777" w:rsidR="004717D4" w:rsidRDefault="004717D4" w:rsidP="004717D4">
      <w:pPr>
        <w:pStyle w:val="Eivli"/>
        <w:numPr>
          <w:ilvl w:val="0"/>
          <w:numId w:val="5"/>
        </w:numPr>
        <w:jc w:val="both"/>
        <w:rPr>
          <w:sz w:val="24"/>
          <w:szCs w:val="24"/>
        </w:rPr>
      </w:pPr>
      <w:r>
        <w:rPr>
          <w:sz w:val="24"/>
          <w:szCs w:val="24"/>
        </w:rPr>
        <w:t>oikaisua vaativan nimi</w:t>
      </w:r>
      <w:r w:rsidRPr="003A7CAB">
        <w:rPr>
          <w:sz w:val="24"/>
          <w:szCs w:val="24"/>
        </w:rPr>
        <w:t xml:space="preserve"> ja tarvittavat yhteystiedot asian hoitamiseksi</w:t>
      </w:r>
    </w:p>
    <w:p w14:paraId="09B36530" w14:textId="77777777" w:rsidR="004717D4" w:rsidRPr="003A7CAB" w:rsidRDefault="004717D4" w:rsidP="004717D4">
      <w:pPr>
        <w:pStyle w:val="Eivli"/>
        <w:numPr>
          <w:ilvl w:val="0"/>
          <w:numId w:val="5"/>
        </w:numPr>
        <w:jc w:val="both"/>
        <w:rPr>
          <w:sz w:val="24"/>
          <w:szCs w:val="24"/>
        </w:rPr>
      </w:pPr>
      <w:r>
        <w:rPr>
          <w:sz w:val="24"/>
          <w:szCs w:val="24"/>
        </w:rPr>
        <w:t>sähköpostiosoite, jos päätös voidaan antaa tiedoksi sähköisenä viestinä</w:t>
      </w:r>
    </w:p>
    <w:p w14:paraId="423DA606" w14:textId="77777777" w:rsidR="004717D4" w:rsidRPr="003A7CAB" w:rsidRDefault="004717D4" w:rsidP="004717D4">
      <w:pPr>
        <w:pStyle w:val="Eivli"/>
        <w:numPr>
          <w:ilvl w:val="0"/>
          <w:numId w:val="5"/>
        </w:numPr>
        <w:jc w:val="both"/>
        <w:rPr>
          <w:sz w:val="24"/>
          <w:szCs w:val="24"/>
        </w:rPr>
      </w:pPr>
      <w:r w:rsidRPr="003A7CAB">
        <w:rPr>
          <w:sz w:val="24"/>
          <w:szCs w:val="24"/>
        </w:rPr>
        <w:t>päätös, johon haetaan oikaisua</w:t>
      </w:r>
    </w:p>
    <w:p w14:paraId="521707E0" w14:textId="77777777" w:rsidR="004717D4" w:rsidRPr="003A7CAB" w:rsidRDefault="004717D4" w:rsidP="004717D4">
      <w:pPr>
        <w:pStyle w:val="Eivli"/>
        <w:numPr>
          <w:ilvl w:val="0"/>
          <w:numId w:val="5"/>
        </w:numPr>
        <w:jc w:val="both"/>
        <w:rPr>
          <w:sz w:val="24"/>
          <w:szCs w:val="24"/>
        </w:rPr>
      </w:pPr>
      <w:r w:rsidRPr="003A7CAB">
        <w:rPr>
          <w:sz w:val="24"/>
          <w:szCs w:val="24"/>
        </w:rPr>
        <w:t>millaista oikaisua päätökseen haetaan</w:t>
      </w:r>
    </w:p>
    <w:p w14:paraId="5895F217" w14:textId="77777777" w:rsidR="004717D4" w:rsidRDefault="004717D4" w:rsidP="004717D4">
      <w:pPr>
        <w:pStyle w:val="Eivli"/>
        <w:numPr>
          <w:ilvl w:val="0"/>
          <w:numId w:val="5"/>
        </w:numPr>
        <w:jc w:val="both"/>
        <w:rPr>
          <w:sz w:val="24"/>
          <w:szCs w:val="24"/>
        </w:rPr>
      </w:pPr>
      <w:r w:rsidRPr="003A7CAB">
        <w:rPr>
          <w:sz w:val="24"/>
          <w:szCs w:val="24"/>
        </w:rPr>
        <w:t>millä perusteilla oikaisua haetaan</w:t>
      </w:r>
    </w:p>
    <w:p w14:paraId="5F095C4E" w14:textId="77777777" w:rsidR="004717D4" w:rsidRPr="00143276" w:rsidRDefault="004717D4" w:rsidP="004717D4">
      <w:pPr>
        <w:pStyle w:val="Eivli"/>
        <w:ind w:left="720"/>
        <w:jc w:val="both"/>
        <w:rPr>
          <w:sz w:val="24"/>
          <w:szCs w:val="24"/>
        </w:rPr>
      </w:pPr>
    </w:p>
    <w:p w14:paraId="6DE89C55" w14:textId="37A72857" w:rsidR="00362BB7" w:rsidRDefault="00362BB7" w:rsidP="00362BB7">
      <w:pPr>
        <w:spacing w:after="0" w:line="240" w:lineRule="auto"/>
        <w:rPr>
          <w:rFonts w:cs="Arial"/>
          <w:b/>
          <w:bCs/>
          <w:sz w:val="24"/>
          <w:szCs w:val="24"/>
          <w:u w:val="single"/>
        </w:rPr>
      </w:pPr>
      <w:r w:rsidRPr="00362BB7">
        <w:rPr>
          <w:rFonts w:cs="Arial"/>
          <w:b/>
          <w:bCs/>
          <w:sz w:val="24"/>
          <w:szCs w:val="24"/>
          <w:u w:val="single"/>
        </w:rPr>
        <w:lastRenderedPageBreak/>
        <w:t>KIRKOLLISVALITUS</w:t>
      </w:r>
    </w:p>
    <w:p w14:paraId="3BB36078" w14:textId="77777777" w:rsidR="00362BB7" w:rsidRPr="00362BB7" w:rsidRDefault="00362BB7" w:rsidP="00362BB7">
      <w:pPr>
        <w:spacing w:after="0" w:line="240" w:lineRule="auto"/>
        <w:rPr>
          <w:rFonts w:cs="Arial"/>
          <w:b/>
          <w:bCs/>
          <w:sz w:val="24"/>
          <w:szCs w:val="24"/>
          <w:u w:val="single"/>
        </w:rPr>
      </w:pPr>
    </w:p>
    <w:p w14:paraId="0FC25A40" w14:textId="77777777" w:rsidR="00362BB7" w:rsidRPr="00362BB7" w:rsidRDefault="00362BB7" w:rsidP="00362BB7">
      <w:pPr>
        <w:spacing w:after="0" w:line="240" w:lineRule="auto"/>
        <w:rPr>
          <w:rFonts w:cs="Arial"/>
          <w:sz w:val="24"/>
          <w:szCs w:val="24"/>
          <w:u w:val="single"/>
        </w:rPr>
      </w:pPr>
      <w:r w:rsidRPr="00362BB7">
        <w:rPr>
          <w:rFonts w:cs="Arial"/>
          <w:sz w:val="24"/>
          <w:szCs w:val="24"/>
        </w:rPr>
        <w:t xml:space="preserve">Seurakunnan jäsen voi valittaa Helsingin hallinto-oikeuteen seurakuntaneuvoston oikaisuvaatimuksen perusteella antamasta päätöksestä, </w:t>
      </w:r>
      <w:r w:rsidRPr="00362BB7">
        <w:rPr>
          <w:rFonts w:cs="Arial"/>
          <w:sz w:val="24"/>
          <w:szCs w:val="24"/>
          <w:u w:val="single"/>
        </w:rPr>
        <w:t>mikäli seurakuntaneuvosto on kumonnut tai muuttanut oikaisuvaatimuksen alaisen päätöksen.</w:t>
      </w:r>
    </w:p>
    <w:p w14:paraId="1D42D3EC" w14:textId="77777777" w:rsidR="00143276" w:rsidRPr="00143276" w:rsidRDefault="00143276" w:rsidP="00143276">
      <w:pPr>
        <w:spacing w:after="0" w:line="240" w:lineRule="auto"/>
        <w:rPr>
          <w:rFonts w:cs="Arial"/>
          <w:sz w:val="24"/>
          <w:szCs w:val="24"/>
        </w:rPr>
      </w:pPr>
    </w:p>
    <w:p w14:paraId="27C8CD91" w14:textId="77777777" w:rsidR="00143276" w:rsidRPr="00143276" w:rsidRDefault="00143276" w:rsidP="00143276">
      <w:pPr>
        <w:spacing w:after="0" w:line="240" w:lineRule="auto"/>
        <w:rPr>
          <w:rFonts w:cs="Arial"/>
          <w:sz w:val="24"/>
          <w:szCs w:val="24"/>
        </w:rPr>
      </w:pPr>
      <w:r w:rsidRPr="00143276">
        <w:rPr>
          <w:rFonts w:cs="Arial"/>
          <w:sz w:val="24"/>
          <w:szCs w:val="24"/>
        </w:rPr>
        <w:t>Valituksen saa tehdä sillä (laillisuus)perusteella, että</w:t>
      </w:r>
    </w:p>
    <w:p w14:paraId="5D82FC6E"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syntynyt virheellisessä järjestyksessä,</w:t>
      </w:r>
    </w:p>
    <w:p w14:paraId="051AF01D"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päätöksen tehnyt viranomainen on ylittänyt toimivaltansa tai</w:t>
      </w:r>
    </w:p>
    <w:p w14:paraId="757A4E71"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muuten lainvastainen</w:t>
      </w:r>
    </w:p>
    <w:p w14:paraId="702030F2" w14:textId="77777777" w:rsidR="00143276" w:rsidRPr="00143276" w:rsidRDefault="00143276" w:rsidP="00143276">
      <w:pPr>
        <w:spacing w:after="0" w:line="240" w:lineRule="auto"/>
        <w:rPr>
          <w:rFonts w:cs="Arial"/>
          <w:sz w:val="24"/>
          <w:szCs w:val="24"/>
        </w:rPr>
      </w:pPr>
    </w:p>
    <w:p w14:paraId="1E02A356" w14:textId="77777777" w:rsidR="00143276" w:rsidRDefault="00143276" w:rsidP="00143276">
      <w:pPr>
        <w:spacing w:after="0" w:line="240" w:lineRule="auto"/>
        <w:rPr>
          <w:rFonts w:cs="Arial"/>
          <w:sz w:val="24"/>
          <w:szCs w:val="24"/>
        </w:rPr>
      </w:pPr>
      <w:r w:rsidRPr="00143276">
        <w:rPr>
          <w:rFonts w:cs="Arial"/>
          <w:sz w:val="24"/>
          <w:szCs w:val="24"/>
        </w:rPr>
        <w:t>Hallinto-oikeus voi hylätä valituksen tai se voi kumota päätöksen.</w:t>
      </w:r>
    </w:p>
    <w:p w14:paraId="789E84BD" w14:textId="77777777" w:rsidR="00143276" w:rsidRDefault="00143276" w:rsidP="00143276">
      <w:pPr>
        <w:spacing w:after="0" w:line="240" w:lineRule="auto"/>
        <w:rPr>
          <w:rFonts w:cs="Arial"/>
          <w:sz w:val="24"/>
          <w:szCs w:val="24"/>
        </w:rPr>
      </w:pPr>
    </w:p>
    <w:p w14:paraId="381DE63A" w14:textId="67A1E1A4" w:rsidR="00143276" w:rsidRPr="00143276" w:rsidRDefault="00143276" w:rsidP="00143276">
      <w:pPr>
        <w:keepNext/>
        <w:keepLines/>
        <w:spacing w:before="40" w:after="0" w:line="240" w:lineRule="auto"/>
        <w:outlineLvl w:val="1"/>
        <w:rPr>
          <w:rFonts w:eastAsiaTheme="majorEastAsia" w:cs="Arial"/>
          <w:bCs/>
          <w:iCs/>
          <w:sz w:val="24"/>
          <w:szCs w:val="24"/>
        </w:rPr>
      </w:pPr>
      <w:r w:rsidRPr="00143276">
        <w:rPr>
          <w:rFonts w:eastAsiaTheme="majorEastAsia" w:cs="Arial"/>
          <w:bCs/>
          <w:iCs/>
          <w:sz w:val="24"/>
          <w:szCs w:val="24"/>
        </w:rPr>
        <w:t xml:space="preserve">Valitus on tehtävä </w:t>
      </w:r>
      <w:r w:rsidRPr="00143276">
        <w:rPr>
          <w:rFonts w:eastAsiaTheme="majorEastAsia" w:cs="Arial"/>
          <w:b/>
          <w:iCs/>
          <w:sz w:val="24"/>
          <w:szCs w:val="24"/>
        </w:rPr>
        <w:t>30 päivän kuluessa</w:t>
      </w:r>
      <w:r w:rsidRPr="00143276">
        <w:rPr>
          <w:rFonts w:eastAsiaTheme="majorEastAsia" w:cs="Arial"/>
          <w:bCs/>
          <w:iCs/>
          <w:sz w:val="24"/>
          <w:szCs w:val="24"/>
        </w:rPr>
        <w:t xml:space="preserve"> siitä, kun seurakunnan jäsen on saanut tiedon päätöksestä</w:t>
      </w:r>
    </w:p>
    <w:p w14:paraId="2BD29C17" w14:textId="77777777" w:rsidR="00143276" w:rsidRDefault="00143276" w:rsidP="00C010BE">
      <w:pPr>
        <w:spacing w:after="0" w:line="240" w:lineRule="auto"/>
        <w:rPr>
          <w:rFonts w:cs="Arial"/>
          <w:sz w:val="24"/>
          <w:szCs w:val="24"/>
        </w:rPr>
      </w:pPr>
    </w:p>
    <w:p w14:paraId="3D351607" w14:textId="77777777" w:rsidR="00143276" w:rsidRDefault="00C010BE" w:rsidP="00C010BE">
      <w:pPr>
        <w:spacing w:after="0" w:line="240" w:lineRule="auto"/>
        <w:rPr>
          <w:rFonts w:cs="Arial"/>
          <w:sz w:val="24"/>
          <w:szCs w:val="24"/>
        </w:rPr>
      </w:pPr>
      <w:r w:rsidRPr="00143276">
        <w:rPr>
          <w:rFonts w:cs="Arial"/>
          <w:sz w:val="24"/>
          <w:szCs w:val="24"/>
        </w:rPr>
        <w:t xml:space="preserve">Valitusviranomainen ja yhteystiedot: </w:t>
      </w:r>
    </w:p>
    <w:p w14:paraId="14B775BA" w14:textId="343054E1" w:rsidR="00C010BE" w:rsidRPr="00143276" w:rsidRDefault="00C010BE" w:rsidP="00C010BE">
      <w:pPr>
        <w:spacing w:after="0" w:line="240" w:lineRule="auto"/>
        <w:rPr>
          <w:rFonts w:cs="Arial"/>
          <w:sz w:val="24"/>
          <w:szCs w:val="24"/>
        </w:rPr>
      </w:pPr>
      <w:r w:rsidRPr="00143276">
        <w:rPr>
          <w:rFonts w:cs="Arial"/>
          <w:b/>
          <w:bCs/>
          <w:sz w:val="24"/>
          <w:szCs w:val="24"/>
        </w:rPr>
        <w:t>Helsingin hallinto-oikeus</w:t>
      </w:r>
    </w:p>
    <w:p w14:paraId="5D2C1E4F" w14:textId="41CA295E" w:rsidR="00C010BE" w:rsidRPr="00143276" w:rsidRDefault="00C010BE" w:rsidP="00C010BE">
      <w:pPr>
        <w:spacing w:after="0" w:line="240" w:lineRule="auto"/>
        <w:rPr>
          <w:rFonts w:cs="Arial"/>
          <w:sz w:val="24"/>
          <w:szCs w:val="24"/>
        </w:rPr>
      </w:pPr>
      <w:r w:rsidRPr="004717D4">
        <w:rPr>
          <w:rFonts w:cs="Arial"/>
          <w:sz w:val="24"/>
          <w:szCs w:val="24"/>
        </w:rPr>
        <w:t xml:space="preserve">Osoite: </w:t>
      </w:r>
      <w:bookmarkStart w:id="2" w:name="_Hlk112241626"/>
      <w:r w:rsidRPr="004717D4">
        <w:rPr>
          <w:rFonts w:cs="Arial"/>
          <w:b/>
          <w:bCs/>
          <w:sz w:val="24"/>
          <w:szCs w:val="24"/>
        </w:rPr>
        <w:t>Radanrakentajan</w:t>
      </w:r>
      <w:r w:rsidR="00B67A43" w:rsidRPr="004717D4">
        <w:rPr>
          <w:rFonts w:cs="Arial"/>
          <w:b/>
          <w:bCs/>
          <w:sz w:val="24"/>
          <w:szCs w:val="24"/>
        </w:rPr>
        <w:t>tie</w:t>
      </w:r>
      <w:r w:rsidRPr="004717D4">
        <w:rPr>
          <w:rFonts w:cs="Arial"/>
          <w:b/>
          <w:bCs/>
          <w:sz w:val="24"/>
          <w:szCs w:val="24"/>
        </w:rPr>
        <w:t xml:space="preserve"> 5</w:t>
      </w:r>
      <w:r w:rsidRPr="00143276">
        <w:rPr>
          <w:rFonts w:cs="Arial"/>
          <w:b/>
          <w:bCs/>
          <w:sz w:val="24"/>
          <w:szCs w:val="24"/>
        </w:rPr>
        <w:t>, 00520 Helsinki</w:t>
      </w:r>
    </w:p>
    <w:bookmarkEnd w:id="2"/>
    <w:p w14:paraId="3CDFD151" w14:textId="7A36BC9A" w:rsidR="00C010BE" w:rsidRPr="00143276" w:rsidRDefault="00C010BE" w:rsidP="00C010BE">
      <w:pPr>
        <w:spacing w:after="0" w:line="240" w:lineRule="auto"/>
        <w:rPr>
          <w:rFonts w:cs="Arial"/>
          <w:sz w:val="24"/>
          <w:szCs w:val="24"/>
        </w:rPr>
      </w:pPr>
      <w:r w:rsidRPr="00143276">
        <w:rPr>
          <w:rFonts w:cs="Arial"/>
          <w:sz w:val="24"/>
          <w:szCs w:val="24"/>
        </w:rPr>
        <w:t>Sähköposti:</w:t>
      </w:r>
      <w:r w:rsidRPr="00143276">
        <w:rPr>
          <w:sz w:val="24"/>
          <w:szCs w:val="24"/>
        </w:rPr>
        <w:t xml:space="preserve"> </w:t>
      </w:r>
      <w:r w:rsidRPr="00143276">
        <w:rPr>
          <w:rFonts w:cs="Arial"/>
          <w:b/>
          <w:bCs/>
          <w:sz w:val="24"/>
          <w:szCs w:val="24"/>
        </w:rPr>
        <w:t>helsinki.hao@oikeus.fi</w:t>
      </w:r>
    </w:p>
    <w:p w14:paraId="716DEB9D" w14:textId="77777777" w:rsidR="00C010BE" w:rsidRPr="00143276" w:rsidRDefault="00C010BE" w:rsidP="00C010BE">
      <w:pPr>
        <w:spacing w:after="0" w:line="240" w:lineRule="auto"/>
        <w:rPr>
          <w:rFonts w:cs="Arial"/>
          <w:sz w:val="24"/>
          <w:szCs w:val="24"/>
        </w:rPr>
      </w:pPr>
    </w:p>
    <w:p w14:paraId="20F4CD83" w14:textId="77777777" w:rsidR="00C010BE" w:rsidRPr="00143276" w:rsidRDefault="00C010BE" w:rsidP="00C010BE">
      <w:pPr>
        <w:spacing w:line="240" w:lineRule="auto"/>
        <w:rPr>
          <w:rFonts w:cs="Arial"/>
          <w:sz w:val="24"/>
          <w:szCs w:val="24"/>
        </w:rPr>
      </w:pPr>
      <w:r w:rsidRPr="00143276">
        <w:rPr>
          <w:rFonts w:cs="Arial"/>
          <w:sz w:val="24"/>
          <w:szCs w:val="24"/>
        </w:rPr>
        <w:t xml:space="preserve">Valituksen voi tehdä myös hallinto- ja erityistuomioistuinten asiointipalvelussa osoitteessa </w:t>
      </w:r>
      <w:r w:rsidRPr="00143276">
        <w:rPr>
          <w:rFonts w:cs="Arial"/>
          <w:b/>
          <w:bCs/>
          <w:iCs/>
          <w:sz w:val="24"/>
          <w:szCs w:val="24"/>
        </w:rPr>
        <w:t>https://asiointi2.oikeus.fi/hallintotuomioistuimet.</w:t>
      </w:r>
    </w:p>
    <w:p w14:paraId="392725B8" w14:textId="48983FD5" w:rsidR="00C010BE" w:rsidRPr="00143276" w:rsidRDefault="00C010BE" w:rsidP="00C010BE">
      <w:pPr>
        <w:keepNext/>
        <w:keepLines/>
        <w:spacing w:before="40" w:after="0" w:line="240" w:lineRule="auto"/>
        <w:outlineLvl w:val="1"/>
        <w:rPr>
          <w:rFonts w:cs="Arial"/>
          <w:sz w:val="24"/>
          <w:szCs w:val="24"/>
        </w:rPr>
      </w:pPr>
      <w:r w:rsidRPr="00143276">
        <w:rPr>
          <w:rFonts w:cs="Arial"/>
          <w:sz w:val="24"/>
          <w:szCs w:val="24"/>
        </w:rPr>
        <w:br/>
        <w:t>Valituksessa on ilmoitettava</w:t>
      </w:r>
    </w:p>
    <w:p w14:paraId="2DDED90A"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valittajan nimi ja yhteystiedot</w:t>
      </w:r>
    </w:p>
    <w:p w14:paraId="59391C4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postiosoite ja mahdollinen muu osoite, johon oikeudenkäyntiin liittyvät asiakirjat voidaan lähettää </w:t>
      </w:r>
    </w:p>
    <w:p w14:paraId="7EFE290D"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sähköpostiosoite, jos valitusviranomaisen päätös voidaan antaa tiedoksi sähköisenä viestinä</w:t>
      </w:r>
    </w:p>
    <w:p w14:paraId="7779DB72"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päätös, johon haetaan muutosta</w:t>
      </w:r>
    </w:p>
    <w:p w14:paraId="18E48AD8"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miltä kohdin päätökseen haetaan muutosta ja mitä muutoksia siihen vaaditaan tehtäväksi</w:t>
      </w:r>
    </w:p>
    <w:p w14:paraId="12AF3FA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vaatimusten perustelut</w:t>
      </w:r>
    </w:p>
    <w:p w14:paraId="68290869" w14:textId="6EF41C49"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mihin valitusoikeus perustuu, jos </w:t>
      </w:r>
      <w:r w:rsidR="00143276">
        <w:rPr>
          <w:rFonts w:cs="Arial"/>
          <w:sz w:val="24"/>
          <w:szCs w:val="24"/>
        </w:rPr>
        <w:t>valittaja ei ole asianosainen</w:t>
      </w:r>
    </w:p>
    <w:p w14:paraId="093486D4" w14:textId="77777777" w:rsidR="00C010BE" w:rsidRPr="00143276" w:rsidRDefault="00C010BE" w:rsidP="00C010BE">
      <w:pPr>
        <w:tabs>
          <w:tab w:val="left" w:pos="0"/>
          <w:tab w:val="left" w:pos="191"/>
        </w:tabs>
        <w:spacing w:line="240" w:lineRule="auto"/>
        <w:rPr>
          <w:rFonts w:cs="Arial"/>
          <w:sz w:val="24"/>
          <w:szCs w:val="24"/>
        </w:rPr>
      </w:pPr>
    </w:p>
    <w:p w14:paraId="3F252EF5" w14:textId="77777777" w:rsidR="00C010BE" w:rsidRPr="00143276" w:rsidRDefault="00C010BE" w:rsidP="00C010BE">
      <w:pPr>
        <w:tabs>
          <w:tab w:val="left" w:pos="0"/>
          <w:tab w:val="left" w:pos="191"/>
        </w:tabs>
        <w:spacing w:line="240" w:lineRule="auto"/>
        <w:rPr>
          <w:rFonts w:cs="Arial"/>
          <w:sz w:val="24"/>
          <w:szCs w:val="24"/>
        </w:rPr>
      </w:pPr>
      <w:r w:rsidRPr="00143276">
        <w:rPr>
          <w:rFonts w:cs="Arial"/>
          <w:sz w:val="24"/>
          <w:szCs w:val="24"/>
        </w:rPr>
        <w:t>Jos valittajan puhevaltaa käyttää hänen laillinen edustajansa tai asiamiehensä, myös tämän yhteystiedot on ilmoitettava. Yhteystietojen muutoksesta on valituksen vireillä ollessa ilmoitettava viipymättä valitusviranomaiselle.</w:t>
      </w:r>
    </w:p>
    <w:p w14:paraId="108752D6" w14:textId="7ED99B48" w:rsidR="00C010BE" w:rsidRPr="006D4CBF" w:rsidRDefault="00C010BE" w:rsidP="006D4CBF">
      <w:pPr>
        <w:pStyle w:val="Eivli"/>
        <w:rPr>
          <w:sz w:val="24"/>
          <w:szCs w:val="24"/>
        </w:rPr>
      </w:pPr>
      <w:r w:rsidRPr="006D4CBF">
        <w:rPr>
          <w:b/>
          <w:sz w:val="24"/>
          <w:szCs w:val="24"/>
        </w:rPr>
        <w:br/>
      </w:r>
      <w:r w:rsidRPr="006D4CBF">
        <w:rPr>
          <w:sz w:val="24"/>
          <w:szCs w:val="24"/>
        </w:rPr>
        <w:t>Valitukseen on liitettävä</w:t>
      </w:r>
    </w:p>
    <w:p w14:paraId="32818973"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 xml:space="preserve">valituksen kohteena oleva päätös valitusosoituksineen </w:t>
      </w:r>
    </w:p>
    <w:p w14:paraId="2E82D2FA"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selvitys siitä, milloin valittaja on saanut päätöksensä tiedoksi, tai muu selvitys valitusajan alkamisen ajankohdasta</w:t>
      </w:r>
    </w:p>
    <w:p w14:paraId="6BE47E42"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asiakirjat, joihin valittaja vetoaa vaatimuksensa tueksi, jollei niitä ole jo aikaisemmin toimitettu viranomaiselle.</w:t>
      </w:r>
    </w:p>
    <w:p w14:paraId="37CCA815"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r w:rsidRPr="00143276">
        <w:rPr>
          <w:rFonts w:cs="Arial"/>
          <w:sz w:val="24"/>
          <w:szCs w:val="24"/>
        </w:rPr>
        <w:lastRenderedPageBreak/>
        <w:t xml:space="preserve">Asiamiehen on esitettävä valtakirja. Jollei valitusviranomainen toisin määrää, valtakirjaa ei kuitenkaan tarvitse esittää oikeudenkäynnistä hallintoasioissa annetun lain 32 §:ssä tarkoitetuissa tilanteissa. </w:t>
      </w:r>
    </w:p>
    <w:p w14:paraId="0DCB6BED"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FF822B6" w14:textId="21CA1CFF" w:rsidR="00C010BE" w:rsidRPr="00143276" w:rsidRDefault="00C010BE" w:rsidP="00C010BE">
      <w:pPr>
        <w:keepNext/>
        <w:keepLines/>
        <w:spacing w:before="40" w:after="0" w:line="240" w:lineRule="auto"/>
        <w:outlineLvl w:val="3"/>
        <w:rPr>
          <w:rFonts w:eastAsiaTheme="majorEastAsia" w:cs="Arial"/>
          <w:bCs/>
          <w:iCs/>
          <w:sz w:val="24"/>
          <w:szCs w:val="24"/>
        </w:rPr>
      </w:pPr>
      <w:r w:rsidRPr="00143276">
        <w:rPr>
          <w:rFonts w:eastAsiaTheme="majorEastAsia" w:cs="Arial"/>
          <w:b/>
          <w:iCs/>
          <w:sz w:val="24"/>
          <w:szCs w:val="24"/>
        </w:rPr>
        <w:t>Valitusasiakirjojen toimittaminen</w:t>
      </w:r>
      <w:r w:rsidRPr="00143276">
        <w:rPr>
          <w:rFonts w:eastAsiaTheme="majorEastAsia" w:cs="Arial"/>
          <w:bCs/>
          <w:iCs/>
          <w:sz w:val="24"/>
          <w:szCs w:val="24"/>
        </w:rPr>
        <w:b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2C06B1">
        <w:rPr>
          <w:rFonts w:eastAsiaTheme="majorEastAsia" w:cs="Arial"/>
          <w:bCs/>
          <w:iCs/>
          <w:sz w:val="24"/>
          <w:szCs w:val="24"/>
        </w:rPr>
        <w:t xml:space="preserve"> </w:t>
      </w:r>
      <w:r w:rsidRPr="00143276">
        <w:rPr>
          <w:rFonts w:eastAsiaTheme="majorEastAsia" w:cs="Arial"/>
          <w:bCs/>
          <w:iCs/>
          <w:sz w:val="24"/>
          <w:szCs w:val="24"/>
        </w:rPr>
        <w:t>Sähköinen viesti katsotaan saapuneeksi viranomaiselle silloin, kun se on viranomaisen käytettävissä vastaanottolaitteessa tai tietojärjestelmässä siten, että viestiä voidaan käsitellä.</w:t>
      </w:r>
    </w:p>
    <w:p w14:paraId="7D58821F" w14:textId="77777777" w:rsidR="00C010BE" w:rsidRPr="00143276" w:rsidRDefault="00C010BE" w:rsidP="00C010BE">
      <w:pPr>
        <w:keepNext/>
        <w:keepLines/>
        <w:spacing w:before="40" w:after="0" w:line="240" w:lineRule="auto"/>
        <w:outlineLvl w:val="3"/>
        <w:rPr>
          <w:rFonts w:eastAsiaTheme="majorEastAsia" w:cs="Arial"/>
          <w:b/>
          <w:iCs/>
          <w:sz w:val="24"/>
          <w:szCs w:val="24"/>
        </w:rPr>
      </w:pPr>
      <w:r w:rsidRPr="00143276">
        <w:rPr>
          <w:rFonts w:eastAsiaTheme="majorEastAsia" w:cs="Arial"/>
          <w:bCs/>
          <w:iCs/>
          <w:sz w:val="24"/>
          <w:szCs w:val="24"/>
        </w:rPr>
        <w:br/>
      </w:r>
      <w:r w:rsidRPr="00143276">
        <w:rPr>
          <w:rFonts w:eastAsiaTheme="majorEastAsia" w:cs="Arial"/>
          <w:b/>
          <w:iCs/>
          <w:sz w:val="24"/>
          <w:szCs w:val="24"/>
        </w:rPr>
        <w:t>Oikeudenkäyntimaksu</w:t>
      </w:r>
    </w:p>
    <w:p w14:paraId="73BBAC50" w14:textId="77777777" w:rsidR="002C06B1" w:rsidRPr="002C06B1" w:rsidRDefault="00C010BE" w:rsidP="00362BB7">
      <w:pPr>
        <w:spacing w:line="240" w:lineRule="auto"/>
        <w:rPr>
          <w:rFonts w:cs="Arial"/>
          <w:sz w:val="24"/>
          <w:szCs w:val="24"/>
        </w:rPr>
      </w:pPr>
      <w:r w:rsidRPr="00143276">
        <w:rPr>
          <w:rFonts w:cs="Arial"/>
          <w:sz w:val="24"/>
          <w:szCs w:val="24"/>
        </w:rPr>
        <w:t xml:space="preserve">Tuomioistuinmaksulain (1455/2015) 2 §:n nojalla muutoksenhakijalta peritään oikeudenkäyntimaksu, jollei lain 5, 7, 8 tai 9 §:stä muuta johdu. Tuomioistuinmaksulain 2 §:ssä säädettyjen maksujen tarkistamisesta annetun oikeusministeriön </w:t>
      </w:r>
      <w:r w:rsidRPr="004717D4">
        <w:rPr>
          <w:rFonts w:cs="Arial"/>
          <w:sz w:val="24"/>
          <w:szCs w:val="24"/>
        </w:rPr>
        <w:t>asetuksen (</w:t>
      </w:r>
      <w:r w:rsidR="002C06B1" w:rsidRPr="004717D4">
        <w:rPr>
          <w:rFonts w:cs="Arial"/>
          <w:sz w:val="24"/>
          <w:szCs w:val="24"/>
        </w:rPr>
        <w:t>1122/2021</w:t>
      </w:r>
      <w:r w:rsidRPr="004717D4">
        <w:rPr>
          <w:rFonts w:cs="Arial"/>
          <w:sz w:val="24"/>
          <w:szCs w:val="24"/>
        </w:rPr>
        <w:t>) 1 §:n mukaan oikeudenkäyntimaksu hallinto-oikeudessa on 270 € ja markkinaoikeudessa 2 120 €. Käsittelymaksu markkinaoikeudessa on kuitenkin 4 240 €, jos hankinnan arvo on vähintään 1 miljo</w:t>
      </w:r>
      <w:r w:rsidR="00417E62" w:rsidRPr="004717D4">
        <w:rPr>
          <w:rFonts w:cs="Arial"/>
          <w:sz w:val="24"/>
          <w:szCs w:val="24"/>
        </w:rPr>
        <w:t>o</w:t>
      </w:r>
      <w:r w:rsidRPr="004717D4">
        <w:rPr>
          <w:rFonts w:cs="Arial"/>
          <w:sz w:val="24"/>
          <w:szCs w:val="24"/>
        </w:rPr>
        <w:t>naa euroa ja 6 350 €, jos hankinnan arvo on vähintään 10 miljoonaa euroa</w:t>
      </w:r>
      <w:r w:rsidR="00417E62" w:rsidRPr="004717D4">
        <w:rPr>
          <w:rFonts w:cs="Arial"/>
          <w:sz w:val="24"/>
          <w:szCs w:val="24"/>
        </w:rPr>
        <w:t>.</w:t>
      </w:r>
      <w:r w:rsidR="002C06B1" w:rsidRPr="004717D4">
        <w:rPr>
          <w:rFonts w:cs="Arial"/>
          <w:sz w:val="24"/>
          <w:szCs w:val="24"/>
        </w:rPr>
        <w:t xml:space="preserve"> Ajantasainen tieto oikeudenkäyntimaksuista löytyy täältä:  </w:t>
      </w:r>
      <w:hyperlink r:id="rId7" w:history="1">
        <w:r w:rsidR="002C06B1" w:rsidRPr="004717D4">
          <w:rPr>
            <w:color w:val="0563C1"/>
            <w:sz w:val="24"/>
            <w:szCs w:val="24"/>
            <w:u w:val="single"/>
          </w:rPr>
          <w:t>Maksut - Tuomioistuinlaitos (oikeus.fi)</w:t>
        </w:r>
      </w:hyperlink>
    </w:p>
    <w:sectPr w:rsidR="002C06B1" w:rsidRPr="002C06B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72C5" w14:textId="77777777" w:rsidR="003A7CAB" w:rsidRDefault="003A7CAB" w:rsidP="003A7CAB">
      <w:pPr>
        <w:spacing w:after="0" w:line="240" w:lineRule="auto"/>
      </w:pPr>
      <w:r>
        <w:separator/>
      </w:r>
    </w:p>
  </w:endnote>
  <w:endnote w:type="continuationSeparator" w:id="0">
    <w:p w14:paraId="3F8E6C25" w14:textId="77777777" w:rsidR="003A7CAB" w:rsidRDefault="003A7CAB"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57D3" w14:textId="77777777" w:rsidR="003A7CAB" w:rsidRDefault="003A7CAB" w:rsidP="003A7CAB">
      <w:pPr>
        <w:spacing w:after="0" w:line="240" w:lineRule="auto"/>
      </w:pPr>
      <w:r>
        <w:separator/>
      </w:r>
    </w:p>
  </w:footnote>
  <w:footnote w:type="continuationSeparator" w:id="0">
    <w:p w14:paraId="6A9F4762" w14:textId="77777777" w:rsidR="003A7CAB" w:rsidRDefault="003A7CAB"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853875">
    <w:abstractNumId w:val="5"/>
  </w:num>
  <w:num w:numId="2" w16cid:durableId="1297682278">
    <w:abstractNumId w:val="2"/>
  </w:num>
  <w:num w:numId="3" w16cid:durableId="1802070841">
    <w:abstractNumId w:val="4"/>
  </w:num>
  <w:num w:numId="4" w16cid:durableId="1070269763">
    <w:abstractNumId w:val="13"/>
  </w:num>
  <w:num w:numId="5" w16cid:durableId="1717387175">
    <w:abstractNumId w:val="7"/>
  </w:num>
  <w:num w:numId="6" w16cid:durableId="802119077">
    <w:abstractNumId w:val="10"/>
  </w:num>
  <w:num w:numId="7" w16cid:durableId="1590117132">
    <w:abstractNumId w:val="11"/>
  </w:num>
  <w:num w:numId="8" w16cid:durableId="386224750">
    <w:abstractNumId w:val="3"/>
  </w:num>
  <w:num w:numId="9" w16cid:durableId="452480813">
    <w:abstractNumId w:val="8"/>
  </w:num>
  <w:num w:numId="10" w16cid:durableId="1167481488">
    <w:abstractNumId w:val="0"/>
  </w:num>
  <w:num w:numId="11" w16cid:durableId="1795052575">
    <w:abstractNumId w:val="9"/>
  </w:num>
  <w:num w:numId="12" w16cid:durableId="1913077252">
    <w:abstractNumId w:val="12"/>
  </w:num>
  <w:num w:numId="13" w16cid:durableId="1425103972">
    <w:abstractNumId w:val="1"/>
  </w:num>
  <w:num w:numId="14" w16cid:durableId="77748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BE"/>
    <w:rsid w:val="000A0849"/>
    <w:rsid w:val="000C08D6"/>
    <w:rsid w:val="000D7374"/>
    <w:rsid w:val="00143276"/>
    <w:rsid w:val="001F32BB"/>
    <w:rsid w:val="0022619A"/>
    <w:rsid w:val="002C06B1"/>
    <w:rsid w:val="00303A87"/>
    <w:rsid w:val="0030441A"/>
    <w:rsid w:val="00362BB7"/>
    <w:rsid w:val="003A7CAB"/>
    <w:rsid w:val="00417E62"/>
    <w:rsid w:val="00436156"/>
    <w:rsid w:val="004717D4"/>
    <w:rsid w:val="00544D75"/>
    <w:rsid w:val="0056102C"/>
    <w:rsid w:val="006D4CBF"/>
    <w:rsid w:val="00883BC2"/>
    <w:rsid w:val="008A026C"/>
    <w:rsid w:val="009857E1"/>
    <w:rsid w:val="009D382F"/>
    <w:rsid w:val="009E5AD1"/>
    <w:rsid w:val="00A36AFD"/>
    <w:rsid w:val="00A50DFF"/>
    <w:rsid w:val="00B10D22"/>
    <w:rsid w:val="00B2193F"/>
    <w:rsid w:val="00B67A43"/>
    <w:rsid w:val="00C010BE"/>
    <w:rsid w:val="00CB0B0E"/>
    <w:rsid w:val="00D830DC"/>
    <w:rsid w:val="00E43084"/>
    <w:rsid w:val="00E51503"/>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10BE"/>
    <w:pPr>
      <w:spacing w:line="360" w:lineRule="auto"/>
    </w:pPr>
    <w:rPr>
      <w:rFonts w:ascii="Arial" w:hAnsi="Arial" w:cstheme="minorHAnsi"/>
      <w:kern w:val="0"/>
      <w14:ligatures w14:val="none"/>
    </w:rPr>
  </w:style>
  <w:style w:type="paragraph" w:styleId="Otsikko2">
    <w:name w:val="heading 2"/>
    <w:basedOn w:val="Normaali"/>
    <w:next w:val="Normaali"/>
    <w:link w:val="Otsikko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Eivli">
    <w:name w:val="No Spacing"/>
    <w:uiPriority w:val="1"/>
    <w:qFormat/>
    <w:rsid w:val="00E51503"/>
    <w:pPr>
      <w:spacing w:after="0" w:line="240" w:lineRule="auto"/>
    </w:pPr>
    <w:rPr>
      <w:rFonts w:ascii="Arial" w:hAnsi="Arial" w:cstheme="minorHAnsi"/>
      <w:kern w:val="0"/>
      <w14:ligatures w14:val="none"/>
    </w:rPr>
  </w:style>
  <w:style w:type="paragraph" w:styleId="Yltunniste">
    <w:name w:val="header"/>
    <w:basedOn w:val="Normaali"/>
    <w:link w:val="YltunnisteChar"/>
    <w:uiPriority w:val="99"/>
    <w:unhideWhenUsed/>
    <w:rsid w:val="003A7CA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7CAB"/>
    <w:rPr>
      <w:rFonts w:ascii="Arial" w:hAnsi="Arial" w:cstheme="minorHAnsi"/>
      <w:kern w:val="0"/>
      <w14:ligatures w14:val="none"/>
    </w:rPr>
  </w:style>
  <w:style w:type="paragraph" w:styleId="Alatunniste">
    <w:name w:val="footer"/>
    <w:basedOn w:val="Normaali"/>
    <w:link w:val="AlatunnisteChar"/>
    <w:uiPriority w:val="99"/>
    <w:unhideWhenUsed/>
    <w:rsid w:val="003A7CA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7CAB"/>
    <w:rPr>
      <w:rFonts w:ascii="Arial" w:hAnsi="Arial" w:cstheme="minorHAnsi"/>
      <w:kern w:val="0"/>
      <w14:ligatures w14:val="none"/>
    </w:rPr>
  </w:style>
  <w:style w:type="paragraph" w:styleId="Luettelokappale">
    <w:name w:val="List Paragraph"/>
    <w:basedOn w:val="Normaali"/>
    <w:uiPriority w:val="34"/>
    <w:qFormat/>
    <w:rsid w:val="003A7CAB"/>
    <w:pPr>
      <w:ind w:left="720"/>
      <w:contextualSpacing/>
    </w:pPr>
  </w:style>
  <w:style w:type="paragraph" w:styleId="Lainaus">
    <w:name w:val="Quote"/>
    <w:aliases w:val="Luettelo-"/>
    <w:basedOn w:val="Luettelo"/>
    <w:next w:val="Normaali"/>
    <w:link w:val="LainausChar"/>
    <w:uiPriority w:val="29"/>
    <w:qFormat/>
    <w:rsid w:val="00CB0B0E"/>
    <w:pPr>
      <w:ind w:left="357" w:hanging="357"/>
    </w:pPr>
    <w:rPr>
      <w:iCs/>
    </w:rPr>
  </w:style>
  <w:style w:type="character" w:customStyle="1" w:styleId="LainausChar">
    <w:name w:val="Lainaus Char"/>
    <w:aliases w:val="Luettelo- Char"/>
    <w:basedOn w:val="Kappaleenoletusfontti"/>
    <w:link w:val="Lainaus"/>
    <w:uiPriority w:val="29"/>
    <w:rsid w:val="00CB0B0E"/>
    <w:rPr>
      <w:rFonts w:ascii="Arial" w:hAnsi="Arial" w:cstheme="minorHAnsi"/>
      <w:iCs/>
      <w:kern w:val="0"/>
      <w14:ligatures w14:val="none"/>
    </w:rPr>
  </w:style>
  <w:style w:type="paragraph" w:styleId="Luettelo">
    <w:name w:val="List"/>
    <w:basedOn w:val="Normaali"/>
    <w:uiPriority w:val="99"/>
    <w:semiHidden/>
    <w:unhideWhenUsed/>
    <w:rsid w:val="00CB0B0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5011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Anetjärvi Sari</dc:creator>
  <cp:keywords/>
  <dc:description/>
  <cp:lastModifiedBy>Hirvonen Reija</cp:lastModifiedBy>
  <cp:revision>3</cp:revision>
  <dcterms:created xsi:type="dcterms:W3CDTF">2023-07-31T11:55:00Z</dcterms:created>
  <dcterms:modified xsi:type="dcterms:W3CDTF">2023-07-31T11:56:00Z</dcterms:modified>
</cp:coreProperties>
</file>