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BAF3" w14:textId="77777777" w:rsidR="009418AC" w:rsidRDefault="009418AC" w:rsidP="009418AC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right" w:pos="9360"/>
        </w:tabs>
        <w:jc w:val="right"/>
        <w:rPr>
          <w:rFonts w:ascii="Calibri" w:hAnsi="Calibri" w:cs="Tahoma"/>
          <w:bCs/>
          <w:spacing w:val="-3"/>
        </w:rPr>
      </w:pPr>
    </w:p>
    <w:p w14:paraId="0883D5BF" w14:textId="1257BE41" w:rsidR="00CC6717" w:rsidRPr="009418AC" w:rsidRDefault="00274EF0" w:rsidP="00274EF0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right" w:pos="9360"/>
        </w:tabs>
        <w:jc w:val="center"/>
        <w:rPr>
          <w:rFonts w:ascii="Calibri" w:hAnsi="Calibri" w:cs="Tahoma"/>
          <w:bCs/>
          <w:spacing w:val="-3"/>
        </w:rPr>
      </w:pPr>
      <w:r>
        <w:rPr>
          <w:rFonts w:ascii="Calibri" w:hAnsi="Calibri" w:cs="Tahoma"/>
          <w:bCs/>
          <w:spacing w:val="-3"/>
        </w:rPr>
        <w:tab/>
      </w:r>
      <w:r>
        <w:rPr>
          <w:rFonts w:ascii="Calibri" w:hAnsi="Calibri" w:cs="Tahoma"/>
          <w:bCs/>
          <w:spacing w:val="-3"/>
        </w:rPr>
        <w:tab/>
      </w:r>
      <w:r>
        <w:rPr>
          <w:rFonts w:ascii="Calibri" w:hAnsi="Calibri" w:cs="Tahoma"/>
          <w:bCs/>
          <w:spacing w:val="-3"/>
        </w:rPr>
        <w:tab/>
      </w:r>
      <w:r>
        <w:rPr>
          <w:rFonts w:ascii="Calibri" w:hAnsi="Calibri" w:cs="Tahoma"/>
          <w:bCs/>
          <w:spacing w:val="-3"/>
        </w:rPr>
        <w:tab/>
        <w:t xml:space="preserve">                    </w:t>
      </w:r>
      <w:r w:rsidR="00C21012">
        <w:rPr>
          <w:rFonts w:ascii="Calibri" w:hAnsi="Calibri" w:cs="Tahoma"/>
          <w:bCs/>
          <w:spacing w:val="-3"/>
        </w:rPr>
        <w:t xml:space="preserve">  </w:t>
      </w:r>
      <w:r w:rsidR="006A1812" w:rsidRPr="00BF50DE">
        <w:rPr>
          <w:rFonts w:ascii="Calibri" w:hAnsi="Calibri" w:cs="Tahoma"/>
          <w:bCs/>
          <w:spacing w:val="-3"/>
        </w:rPr>
        <w:t>Sääntökokoelma A</w:t>
      </w:r>
      <w:r w:rsidR="003B1A7B">
        <w:rPr>
          <w:rFonts w:ascii="Calibri" w:hAnsi="Calibri" w:cs="Tahoma"/>
          <w:bCs/>
          <w:spacing w:val="-3"/>
        </w:rPr>
        <w:t xml:space="preserve"> </w:t>
      </w:r>
      <w:r w:rsidR="00BC63D2">
        <w:rPr>
          <w:rFonts w:ascii="Calibri" w:hAnsi="Calibri" w:cs="Tahoma"/>
          <w:bCs/>
          <w:spacing w:val="-3"/>
        </w:rPr>
        <w:t>10</w:t>
      </w:r>
    </w:p>
    <w:p w14:paraId="44ABAF38" w14:textId="3D1A8E7C" w:rsidR="006A1812" w:rsidRPr="00ED635C" w:rsidRDefault="00274EF0" w:rsidP="00274EF0">
      <w:pPr>
        <w:ind w:left="6520"/>
        <w:rPr>
          <w:rFonts w:ascii="Calibri" w:hAnsi="Calibri"/>
        </w:rPr>
      </w:pPr>
      <w:r>
        <w:rPr>
          <w:rFonts w:ascii="Calibri" w:hAnsi="Calibri"/>
        </w:rPr>
        <w:t xml:space="preserve">         </w:t>
      </w:r>
      <w:r w:rsidR="00CC6717" w:rsidRPr="00ED635C">
        <w:rPr>
          <w:rFonts w:ascii="Calibri" w:hAnsi="Calibri"/>
        </w:rPr>
        <w:t xml:space="preserve">YKV </w:t>
      </w:r>
      <w:r w:rsidR="000E17C5">
        <w:rPr>
          <w:rFonts w:ascii="Calibri" w:hAnsi="Calibri"/>
        </w:rPr>
        <w:t>20.3.2024</w:t>
      </w:r>
      <w:r w:rsidR="00CC6717" w:rsidRPr="00ED635C">
        <w:rPr>
          <w:rFonts w:ascii="Calibri" w:hAnsi="Calibri"/>
        </w:rPr>
        <w:t xml:space="preserve">   </w:t>
      </w:r>
      <w:r w:rsidR="00CC6717" w:rsidRPr="00ED635C">
        <w:rPr>
          <w:rFonts w:ascii="Calibri" w:hAnsi="Calibri"/>
        </w:rPr>
        <w:tab/>
      </w:r>
    </w:p>
    <w:p w14:paraId="096DBEFB" w14:textId="2E10AF4E" w:rsidR="006A1812" w:rsidRPr="00ED635C" w:rsidRDefault="00274EF0" w:rsidP="00CC6717">
      <w:pPr>
        <w:jc w:val="right"/>
        <w:rPr>
          <w:rFonts w:ascii="Calibri" w:hAnsi="Calibri"/>
        </w:rPr>
      </w:pPr>
      <w:r>
        <w:rPr>
          <w:rFonts w:ascii="Calibri" w:hAnsi="Calibri"/>
        </w:rPr>
        <w:t>Kumoaa säännön</w:t>
      </w:r>
      <w:r w:rsidR="00CC6717" w:rsidRPr="00ED635C">
        <w:rPr>
          <w:rFonts w:ascii="Calibri" w:hAnsi="Calibri"/>
        </w:rPr>
        <w:t xml:space="preserve"> </w:t>
      </w:r>
      <w:r w:rsidR="003B1A7B" w:rsidRPr="00ED635C">
        <w:rPr>
          <w:rFonts w:ascii="Calibri" w:hAnsi="Calibri"/>
        </w:rPr>
        <w:t>24.5.2017</w:t>
      </w:r>
    </w:p>
    <w:p w14:paraId="5244492C" w14:textId="104F212C" w:rsidR="006A1812" w:rsidRPr="00BF50DE" w:rsidRDefault="00DA7C7D" w:rsidP="00DA7C7D">
      <w:pPr>
        <w:pStyle w:val="Asiateksti"/>
        <w:tabs>
          <w:tab w:val="clear" w:pos="7779"/>
          <w:tab w:val="clear" w:pos="8931"/>
          <w:tab w:val="right" w:pos="9360"/>
        </w:tabs>
        <w:ind w:left="0" w:firstLine="0"/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ab/>
        <w:t xml:space="preserve">      Logo vaihdettu 13.3.2025</w:t>
      </w:r>
    </w:p>
    <w:p w14:paraId="20B7FA59" w14:textId="77777777" w:rsidR="006A1812" w:rsidRPr="009418AC" w:rsidRDefault="006A1812" w:rsidP="006A1812">
      <w:pPr>
        <w:pStyle w:val="Asiateksti"/>
        <w:ind w:left="0" w:firstLine="0"/>
        <w:rPr>
          <w:rFonts w:ascii="Calibri" w:hAnsi="Calibri" w:cs="Tahoma"/>
          <w:sz w:val="28"/>
          <w:szCs w:val="28"/>
        </w:rPr>
      </w:pPr>
    </w:p>
    <w:p w14:paraId="4D0BE83F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bCs/>
          <w:szCs w:val="24"/>
        </w:rPr>
      </w:pPr>
      <w:r w:rsidRPr="009418AC">
        <w:rPr>
          <w:rFonts w:ascii="Calibri" w:hAnsi="Calibri" w:cs="Tahoma"/>
          <w:b/>
          <w:bCs/>
          <w:sz w:val="28"/>
          <w:szCs w:val="28"/>
        </w:rPr>
        <w:t>ESPOON SEURAKUNTAYHTYMÄN VIRASTON JOHTOSÄÄNTÖ</w:t>
      </w:r>
    </w:p>
    <w:p w14:paraId="5CD99067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bCs/>
          <w:szCs w:val="24"/>
        </w:rPr>
      </w:pPr>
    </w:p>
    <w:p w14:paraId="21859F41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b/>
          <w:bCs/>
          <w:szCs w:val="24"/>
        </w:rPr>
      </w:pPr>
    </w:p>
    <w:p w14:paraId="1E3B404E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spacing w:val="-3"/>
          <w:szCs w:val="24"/>
        </w:rPr>
      </w:pPr>
      <w:r w:rsidRPr="00BF50DE">
        <w:rPr>
          <w:rFonts w:ascii="Calibri" w:hAnsi="Calibri" w:cs="Tahoma"/>
          <w:b/>
          <w:bCs/>
          <w:szCs w:val="24"/>
        </w:rPr>
        <w:t xml:space="preserve">1. </w:t>
      </w:r>
      <w:r w:rsidRPr="00BF50DE">
        <w:rPr>
          <w:rFonts w:ascii="Calibri" w:hAnsi="Calibri" w:cs="Tahoma"/>
          <w:b/>
          <w:spacing w:val="-3"/>
          <w:szCs w:val="24"/>
        </w:rPr>
        <w:t>Yleistä</w:t>
      </w:r>
    </w:p>
    <w:p w14:paraId="621EB2F2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EC3DA1C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>1 §</w:t>
      </w:r>
      <w:r w:rsidRPr="00BF50DE">
        <w:rPr>
          <w:rFonts w:ascii="Calibri" w:hAnsi="Calibri" w:cs="Tahoma"/>
          <w:spacing w:val="-3"/>
          <w:szCs w:val="24"/>
        </w:rPr>
        <w:tab/>
        <w:t xml:space="preserve">Espoon seurakuntayhtymän viraston toiminta-ajatuksena on palvella Espoon seurakuntia suorittamalla niiden puolesta yhteisesti sovittuja tehtäviä sekä luoda edellytyksiä seurakuntien perustehtävien hoitamista varten. </w:t>
      </w:r>
    </w:p>
    <w:p w14:paraId="2C2AAC0D" w14:textId="77777777" w:rsidR="006A1812" w:rsidRPr="00BF50DE" w:rsidRDefault="006A1812" w:rsidP="000E17C5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83CD219" w14:textId="23013FC4" w:rsidR="003B1A7B" w:rsidRPr="000E17C5" w:rsidRDefault="003B1A7B" w:rsidP="000E17C5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 w:cs="Tahoma"/>
          <w:spacing w:val="-3"/>
          <w:szCs w:val="24"/>
        </w:rPr>
        <w:t>2</w:t>
      </w:r>
      <w:r w:rsidR="006A1812" w:rsidRPr="00BF50DE">
        <w:rPr>
          <w:rFonts w:ascii="Calibri" w:hAnsi="Calibri" w:cs="Tahoma"/>
          <w:spacing w:val="-3"/>
          <w:szCs w:val="24"/>
        </w:rPr>
        <w:t xml:space="preserve"> §</w:t>
      </w:r>
      <w:r w:rsidR="006A1812" w:rsidRPr="00BF50DE">
        <w:rPr>
          <w:rFonts w:ascii="Calibri" w:hAnsi="Calibri" w:cs="Tahoma"/>
          <w:spacing w:val="-3"/>
          <w:szCs w:val="24"/>
        </w:rPr>
        <w:tab/>
      </w:r>
      <w:r w:rsidRPr="000E17C5">
        <w:rPr>
          <w:rFonts w:ascii="Calibri" w:hAnsi="Calibri" w:cs="Tahoma"/>
          <w:spacing w:val="-3"/>
          <w:szCs w:val="24"/>
        </w:rPr>
        <w:t>Seurakuntayhtymän virastoa johtaa yhtymän johtaja, jonka valitsee yhteinen kirkkovaltuusto ja joka toimii yhteisen kirkkoneuvoston suorassa alaisuudessa.</w:t>
      </w:r>
    </w:p>
    <w:p w14:paraId="1F59A6C3" w14:textId="77777777" w:rsidR="006A1812" w:rsidRPr="000E17C5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6BCD721A" w14:textId="4A718E48" w:rsidR="003B1A7B" w:rsidRPr="000E17C5" w:rsidRDefault="003B1A7B" w:rsidP="003B1A7B">
      <w:pPr>
        <w:pStyle w:val="Asiateksti"/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3</w:t>
      </w:r>
      <w:r w:rsidR="006A1812" w:rsidRPr="000E17C5">
        <w:rPr>
          <w:rFonts w:ascii="Calibri" w:hAnsi="Calibri" w:cs="Tahoma"/>
          <w:spacing w:val="-3"/>
          <w:szCs w:val="24"/>
        </w:rPr>
        <w:t xml:space="preserve"> §</w:t>
      </w:r>
      <w:r w:rsidR="006A1812" w:rsidRPr="000E17C5">
        <w:rPr>
          <w:rFonts w:ascii="Calibri" w:hAnsi="Calibri" w:cs="Tahoma"/>
          <w:spacing w:val="-3"/>
          <w:szCs w:val="24"/>
        </w:rPr>
        <w:tab/>
        <w:t xml:space="preserve">Virasto jakaantuu viiteen palveluyksikköön: kiinteistöpalvelut, palvelukeskus, talous- ja tietohallintopalvelut, </w:t>
      </w:r>
      <w:proofErr w:type="spellStart"/>
      <w:r w:rsidR="006A1812" w:rsidRPr="000E17C5">
        <w:rPr>
          <w:rFonts w:ascii="Calibri" w:hAnsi="Calibri" w:cs="Tahoma"/>
          <w:spacing w:val="-3"/>
          <w:szCs w:val="24"/>
        </w:rPr>
        <w:t>viestintäpalvelut</w:t>
      </w:r>
      <w:proofErr w:type="spellEnd"/>
      <w:r w:rsidR="006A1812" w:rsidRPr="000E17C5">
        <w:rPr>
          <w:rFonts w:ascii="Calibri" w:hAnsi="Calibri" w:cs="Tahoma"/>
          <w:spacing w:val="-3"/>
          <w:szCs w:val="24"/>
        </w:rPr>
        <w:t xml:space="preserve"> ja yhteisen seurakuntatyön palvelut. Palveluyksiköt jakaantuvat toimintaryhmiin.</w:t>
      </w:r>
      <w:r w:rsidRPr="000E17C5">
        <w:rPr>
          <w:rFonts w:ascii="Calibri" w:hAnsi="Calibri" w:cs="Tahoma"/>
          <w:spacing w:val="-3"/>
          <w:szCs w:val="24"/>
        </w:rPr>
        <w:t xml:space="preserve"> Lisäksi yhtymän johtajan alaisuudessa on johdon yksikkö.</w:t>
      </w:r>
    </w:p>
    <w:p w14:paraId="5A277D45" w14:textId="07DC0C63" w:rsidR="006A1812" w:rsidRPr="00BF50DE" w:rsidRDefault="003B1A7B" w:rsidP="003B1A7B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 w:cs="Tahoma"/>
          <w:spacing w:val="-3"/>
          <w:szCs w:val="24"/>
        </w:rPr>
        <w:t xml:space="preserve"> </w:t>
      </w:r>
    </w:p>
    <w:p w14:paraId="37FD932A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16037698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szCs w:val="24"/>
        </w:rPr>
      </w:pPr>
      <w:r w:rsidRPr="00BF50DE">
        <w:rPr>
          <w:rFonts w:ascii="Calibri" w:hAnsi="Calibri" w:cs="Tahoma"/>
          <w:b/>
          <w:szCs w:val="24"/>
        </w:rPr>
        <w:t>2. Palveluyksiköt</w:t>
      </w:r>
    </w:p>
    <w:p w14:paraId="1DE971DF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1FC24AE2" w14:textId="68AE2921" w:rsidR="006A1812" w:rsidRPr="000E17C5" w:rsidRDefault="008110FB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 w:cs="Tahoma"/>
          <w:bCs/>
          <w:spacing w:val="-3"/>
          <w:szCs w:val="24"/>
        </w:rPr>
        <w:t>4 §</w:t>
      </w:r>
      <w:r w:rsidR="006A1812" w:rsidRPr="00BF50DE">
        <w:rPr>
          <w:rFonts w:ascii="Calibri" w:hAnsi="Calibri" w:cs="Tahoma"/>
          <w:spacing w:val="-3"/>
          <w:szCs w:val="24"/>
        </w:rPr>
        <w:tab/>
      </w:r>
      <w:r w:rsidR="006A1812" w:rsidRPr="000E17C5">
        <w:rPr>
          <w:rFonts w:ascii="Calibri" w:hAnsi="Calibri" w:cs="Tahoma"/>
          <w:spacing w:val="-3"/>
          <w:szCs w:val="24"/>
        </w:rPr>
        <w:t>Palvelukeskuksen vastuualueet ovat:</w:t>
      </w:r>
    </w:p>
    <w:p w14:paraId="577E205A" w14:textId="77777777" w:rsidR="003B1A7B" w:rsidRPr="00274EF0" w:rsidRDefault="003B1A7B" w:rsidP="003B1A7B">
      <w:pPr>
        <w:pStyle w:val="Asiateksti"/>
        <w:ind w:left="0" w:firstLine="0"/>
        <w:rPr>
          <w:rFonts w:ascii="Calibri" w:hAnsi="Calibri" w:cs="Tahoma"/>
          <w:spacing w:val="-3"/>
          <w:sz w:val="16"/>
          <w:szCs w:val="16"/>
        </w:rPr>
      </w:pPr>
    </w:p>
    <w:p w14:paraId="29574631" w14:textId="77777777" w:rsidR="003B1A7B" w:rsidRPr="000E17C5" w:rsidRDefault="003B1A7B" w:rsidP="003B1A7B">
      <w:pPr>
        <w:pStyle w:val="Asiateksti"/>
        <w:numPr>
          <w:ilvl w:val="0"/>
          <w:numId w:val="1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henkilöstöhallinto</w:t>
      </w:r>
    </w:p>
    <w:p w14:paraId="142C9022" w14:textId="77777777" w:rsidR="003B1A7B" w:rsidRPr="000E17C5" w:rsidRDefault="003B1A7B" w:rsidP="003B1A7B">
      <w:pPr>
        <w:pStyle w:val="Asiateksti"/>
        <w:numPr>
          <w:ilvl w:val="0"/>
          <w:numId w:val="1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asiakirja- ja yleishallinto</w:t>
      </w:r>
    </w:p>
    <w:p w14:paraId="0CA22306" w14:textId="77777777" w:rsidR="003B1A7B" w:rsidRPr="000E17C5" w:rsidRDefault="003B1A7B" w:rsidP="003B1A7B">
      <w:pPr>
        <w:pStyle w:val="Asiateksti"/>
        <w:numPr>
          <w:ilvl w:val="0"/>
          <w:numId w:val="1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lainopilliset asiat</w:t>
      </w:r>
    </w:p>
    <w:p w14:paraId="43265946" w14:textId="77777777" w:rsidR="003B1A7B" w:rsidRPr="000E17C5" w:rsidRDefault="003B1A7B" w:rsidP="003B1A7B">
      <w:pPr>
        <w:pStyle w:val="Asiateksti"/>
        <w:numPr>
          <w:ilvl w:val="0"/>
          <w:numId w:val="1"/>
        </w:numPr>
        <w:rPr>
          <w:rFonts w:ascii="Calibri" w:hAnsi="Calibri" w:cs="Tahoma"/>
          <w:spacing w:val="-3"/>
          <w:szCs w:val="24"/>
        </w:rPr>
      </w:pPr>
      <w:proofErr w:type="spellStart"/>
      <w:r w:rsidRPr="000E17C5">
        <w:rPr>
          <w:rFonts w:ascii="Calibri" w:hAnsi="Calibri" w:cs="Tahoma"/>
          <w:spacing w:val="-3"/>
          <w:szCs w:val="24"/>
        </w:rPr>
        <w:t>aluekeskusrekisteri</w:t>
      </w:r>
      <w:proofErr w:type="spellEnd"/>
    </w:p>
    <w:p w14:paraId="313B9FD5" w14:textId="77777777" w:rsidR="003B1A7B" w:rsidRPr="000E17C5" w:rsidRDefault="003B1A7B" w:rsidP="003B1A7B">
      <w:pPr>
        <w:pStyle w:val="Asiateksti"/>
        <w:numPr>
          <w:ilvl w:val="0"/>
          <w:numId w:val="1"/>
        </w:numPr>
        <w:rPr>
          <w:rFonts w:ascii="Calibri" w:hAnsi="Calibri" w:cs="Tahoma"/>
          <w:b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seurakunnallisten toimitusten varaukset</w:t>
      </w:r>
    </w:p>
    <w:p w14:paraId="576F7A35" w14:textId="366487CB" w:rsidR="003B1A7B" w:rsidRPr="000E17C5" w:rsidRDefault="00187EF4" w:rsidP="003B1A7B">
      <w:pPr>
        <w:pStyle w:val="Asiateksti"/>
        <w:numPr>
          <w:ilvl w:val="0"/>
          <w:numId w:val="1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hautaoikeudet</w:t>
      </w:r>
      <w:r w:rsidR="003B1A7B" w:rsidRPr="000E17C5">
        <w:rPr>
          <w:rFonts w:ascii="Calibri" w:hAnsi="Calibri" w:cs="Tahoma"/>
          <w:spacing w:val="-3"/>
          <w:szCs w:val="24"/>
        </w:rPr>
        <w:t xml:space="preserve"> ja hautojen hoito</w:t>
      </w:r>
    </w:p>
    <w:p w14:paraId="40885E7A" w14:textId="77777777" w:rsidR="006A1812" w:rsidRPr="000E17C5" w:rsidRDefault="006A1812" w:rsidP="003B1A7B">
      <w:pPr>
        <w:pStyle w:val="Asiateksti"/>
        <w:ind w:left="0" w:firstLine="0"/>
        <w:rPr>
          <w:rFonts w:ascii="Calibri" w:hAnsi="Calibri" w:cs="Tahoma"/>
          <w:b/>
          <w:spacing w:val="-3"/>
          <w:szCs w:val="24"/>
        </w:rPr>
      </w:pPr>
    </w:p>
    <w:p w14:paraId="4A9D5739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b/>
          <w:spacing w:val="-3"/>
          <w:szCs w:val="24"/>
        </w:rPr>
        <w:tab/>
      </w:r>
      <w:r w:rsidRPr="00BF50DE">
        <w:rPr>
          <w:rFonts w:ascii="Calibri" w:hAnsi="Calibri" w:cs="Tahoma"/>
          <w:spacing w:val="-3"/>
          <w:szCs w:val="24"/>
        </w:rPr>
        <w:t>Palvelukeskusta johtaa hallinto</w:t>
      </w:r>
      <w:r w:rsidR="009418AC">
        <w:rPr>
          <w:rFonts w:ascii="Calibri" w:hAnsi="Calibri" w:cs="Tahoma"/>
          <w:spacing w:val="-3"/>
          <w:szCs w:val="24"/>
        </w:rPr>
        <w:t>johtaja</w:t>
      </w:r>
      <w:r w:rsidRPr="00BF50DE">
        <w:rPr>
          <w:rFonts w:ascii="Calibri" w:hAnsi="Calibri" w:cs="Tahoma"/>
          <w:spacing w:val="-3"/>
          <w:szCs w:val="24"/>
        </w:rPr>
        <w:t>.</w:t>
      </w:r>
    </w:p>
    <w:p w14:paraId="58B1C139" w14:textId="77777777" w:rsidR="000E17C5" w:rsidRPr="00BF50DE" w:rsidRDefault="000E17C5" w:rsidP="006A1812">
      <w:pPr>
        <w:pStyle w:val="Asiateksti"/>
        <w:rPr>
          <w:rFonts w:ascii="Calibri" w:hAnsi="Calibri" w:cs="Tahoma"/>
          <w:b/>
          <w:szCs w:val="24"/>
        </w:rPr>
      </w:pPr>
    </w:p>
    <w:p w14:paraId="45EB1663" w14:textId="4E40B4F1" w:rsidR="006A1812" w:rsidRPr="00BF50DE" w:rsidRDefault="008110FB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 w:cs="Tahoma"/>
          <w:bCs/>
          <w:spacing w:val="-3"/>
          <w:szCs w:val="24"/>
        </w:rPr>
        <w:t>5 §</w:t>
      </w:r>
      <w:r w:rsidR="006A1812" w:rsidRPr="00BF50DE">
        <w:rPr>
          <w:rFonts w:ascii="Calibri" w:hAnsi="Calibri" w:cs="Tahoma"/>
          <w:spacing w:val="-3"/>
          <w:szCs w:val="24"/>
        </w:rPr>
        <w:tab/>
        <w:t xml:space="preserve">Kiinteistöpalveluiden vastuualueet ovat: </w:t>
      </w:r>
      <w:r w:rsidR="006A1812" w:rsidRPr="00BF50DE">
        <w:rPr>
          <w:rFonts w:ascii="Calibri" w:hAnsi="Calibri" w:cs="Tahoma"/>
          <w:i/>
          <w:spacing w:val="-3"/>
          <w:szCs w:val="24"/>
        </w:rPr>
        <w:t xml:space="preserve"> </w:t>
      </w:r>
    </w:p>
    <w:p w14:paraId="6FF33DBC" w14:textId="77777777" w:rsidR="003B1A7B" w:rsidRPr="00274EF0" w:rsidRDefault="003B1A7B" w:rsidP="003B1A7B">
      <w:pPr>
        <w:pStyle w:val="Asiateksti"/>
        <w:ind w:left="0" w:firstLine="0"/>
        <w:rPr>
          <w:rFonts w:ascii="Calibri" w:hAnsi="Calibri" w:cs="Tahoma"/>
          <w:sz w:val="16"/>
          <w:szCs w:val="16"/>
        </w:rPr>
      </w:pPr>
    </w:p>
    <w:p w14:paraId="6B32B106" w14:textId="77777777" w:rsidR="003B1A7B" w:rsidRPr="000E17C5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>rakennuttaminen, kiinteistötoimen korjauspalvelut ja kiinteistötoimeen liittyvät</w:t>
      </w:r>
      <w:r w:rsidRPr="00BF50DE">
        <w:rPr>
          <w:rFonts w:ascii="Calibri" w:hAnsi="Calibri" w:cs="Tahoma"/>
          <w:b/>
          <w:spacing w:val="-3"/>
          <w:szCs w:val="24"/>
        </w:rPr>
        <w:t xml:space="preserve"> </w:t>
      </w:r>
      <w:r w:rsidRPr="000E17C5">
        <w:rPr>
          <w:rFonts w:ascii="Calibri" w:hAnsi="Calibri" w:cs="Tahoma"/>
          <w:spacing w:val="-3"/>
          <w:szCs w:val="24"/>
        </w:rPr>
        <w:t xml:space="preserve">hankinnat </w:t>
      </w:r>
    </w:p>
    <w:p w14:paraId="12BE1A49" w14:textId="77777777" w:rsidR="003B1A7B" w:rsidRPr="000E17C5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seurakuntayhtymän omistuksessa ja hallinnassa olevien kiinteistöjen hoito</w:t>
      </w:r>
    </w:p>
    <w:p w14:paraId="2203139A" w14:textId="77777777" w:rsidR="003B1A7B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 w:rsidRPr="005460F5">
        <w:rPr>
          <w:rFonts w:ascii="Calibri" w:hAnsi="Calibri" w:cs="Tahoma"/>
          <w:spacing w:val="-3"/>
          <w:szCs w:val="24"/>
        </w:rPr>
        <w:t>vuokraustoiminta</w:t>
      </w:r>
    </w:p>
    <w:p w14:paraId="6B13AD72" w14:textId="77777777" w:rsidR="003B1A7B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 w:rsidRPr="005460F5">
        <w:rPr>
          <w:rFonts w:ascii="Calibri" w:hAnsi="Calibri" w:cs="Tahoma"/>
          <w:spacing w:val="-3"/>
          <w:szCs w:val="24"/>
        </w:rPr>
        <w:t>hautaukset ja hautausmaiden hoito</w:t>
      </w:r>
    </w:p>
    <w:p w14:paraId="6CF1D896" w14:textId="77777777" w:rsidR="003B1A7B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 w:rsidRPr="005460F5">
        <w:rPr>
          <w:rFonts w:ascii="Calibri" w:hAnsi="Calibri" w:cs="Tahoma"/>
          <w:spacing w:val="-3"/>
          <w:szCs w:val="24"/>
        </w:rPr>
        <w:t>talousmetsät</w:t>
      </w:r>
    </w:p>
    <w:p w14:paraId="150EDB2C" w14:textId="77777777" w:rsidR="003B1A7B" w:rsidRPr="005460F5" w:rsidRDefault="003B1A7B" w:rsidP="003B1A7B">
      <w:pPr>
        <w:pStyle w:val="Asiateksti"/>
        <w:numPr>
          <w:ilvl w:val="0"/>
          <w:numId w:val="6"/>
        </w:numPr>
        <w:rPr>
          <w:rFonts w:ascii="Calibri" w:hAnsi="Calibri" w:cs="Tahoma"/>
          <w:spacing w:val="-3"/>
          <w:szCs w:val="24"/>
        </w:rPr>
      </w:pPr>
      <w:r w:rsidRPr="005460F5">
        <w:rPr>
          <w:rFonts w:ascii="Calibri" w:hAnsi="Calibri" w:cs="Tahoma"/>
          <w:szCs w:val="24"/>
        </w:rPr>
        <w:t>palvelutoiminta leiri- ja kurssikeskuksissa.</w:t>
      </w:r>
    </w:p>
    <w:p w14:paraId="3F259594" w14:textId="77777777" w:rsidR="006A1812" w:rsidRPr="00BF50DE" w:rsidRDefault="006A1812" w:rsidP="003B1A7B">
      <w:pPr>
        <w:pStyle w:val="Asiateksti"/>
        <w:ind w:left="0" w:firstLine="0"/>
        <w:rPr>
          <w:rFonts w:ascii="Calibri" w:hAnsi="Calibri" w:cs="Tahoma"/>
          <w:b/>
          <w:spacing w:val="-3"/>
          <w:szCs w:val="24"/>
        </w:rPr>
      </w:pPr>
    </w:p>
    <w:p w14:paraId="1FE817C0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b/>
          <w:spacing w:val="-3"/>
          <w:szCs w:val="24"/>
        </w:rPr>
        <w:tab/>
      </w:r>
      <w:r w:rsidRPr="00BF50DE">
        <w:rPr>
          <w:rFonts w:ascii="Calibri" w:hAnsi="Calibri" w:cs="Tahoma"/>
          <w:spacing w:val="-3"/>
          <w:szCs w:val="24"/>
        </w:rPr>
        <w:t>Kiinteistöpalveluja johtaa kiinteistöjohtaja.</w:t>
      </w:r>
    </w:p>
    <w:p w14:paraId="25E3D115" w14:textId="77777777" w:rsidR="006A1812" w:rsidRPr="009418AC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2FD8CC2D" w14:textId="29773588" w:rsidR="006A1812" w:rsidRPr="009418AC" w:rsidRDefault="008110FB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 w:cs="Tahoma"/>
          <w:spacing w:val="-3"/>
          <w:szCs w:val="24"/>
        </w:rPr>
        <w:t>6 §</w:t>
      </w:r>
      <w:r w:rsidR="006A1812" w:rsidRPr="009418AC">
        <w:rPr>
          <w:rFonts w:ascii="Calibri" w:hAnsi="Calibri" w:cs="Tahoma"/>
          <w:spacing w:val="-3"/>
          <w:szCs w:val="24"/>
        </w:rPr>
        <w:tab/>
        <w:t xml:space="preserve">Talous- ja tietohallintopalveluiden vastuualueet ovat:   </w:t>
      </w:r>
    </w:p>
    <w:p w14:paraId="2B1DA102" w14:textId="77777777" w:rsidR="006A1812" w:rsidRPr="00274EF0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 w:val="16"/>
          <w:szCs w:val="16"/>
        </w:rPr>
      </w:pPr>
    </w:p>
    <w:p w14:paraId="2AB68838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>1.</w:t>
      </w:r>
      <w:r w:rsidRPr="00BF50DE">
        <w:rPr>
          <w:rFonts w:ascii="Calibri" w:hAnsi="Calibri" w:cs="Tahoma"/>
          <w:spacing w:val="-3"/>
          <w:szCs w:val="24"/>
        </w:rPr>
        <w:tab/>
        <w:t>maksuliikenne</w:t>
      </w:r>
    </w:p>
    <w:p w14:paraId="3794928D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>2.</w:t>
      </w:r>
      <w:r w:rsidRPr="00BF50DE">
        <w:rPr>
          <w:rFonts w:ascii="Calibri" w:hAnsi="Calibri" w:cs="Tahoma"/>
          <w:spacing w:val="-3"/>
          <w:szCs w:val="24"/>
        </w:rPr>
        <w:tab/>
        <w:t>laskentatoimi</w:t>
      </w:r>
    </w:p>
    <w:p w14:paraId="59C70CA1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>3.</w:t>
      </w:r>
      <w:r w:rsidRPr="00BF50DE">
        <w:rPr>
          <w:rFonts w:ascii="Calibri" w:hAnsi="Calibri" w:cs="Tahoma"/>
          <w:spacing w:val="-3"/>
          <w:szCs w:val="24"/>
        </w:rPr>
        <w:tab/>
        <w:t>sijoitustoiminta</w:t>
      </w:r>
    </w:p>
    <w:p w14:paraId="443C5B6C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>4.</w:t>
      </w:r>
      <w:r w:rsidRPr="00BF50DE">
        <w:rPr>
          <w:rFonts w:ascii="Calibri" w:hAnsi="Calibri" w:cs="Tahoma"/>
          <w:spacing w:val="-3"/>
          <w:szCs w:val="24"/>
        </w:rPr>
        <w:tab/>
        <w:t>vakuutukset</w:t>
      </w:r>
    </w:p>
    <w:p w14:paraId="5A8C1D64" w14:textId="77777777" w:rsidR="006A1812" w:rsidRPr="00130AE3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 xml:space="preserve">5. </w:t>
      </w:r>
      <w:r w:rsidRPr="00130AE3">
        <w:rPr>
          <w:rFonts w:ascii="Calibri" w:hAnsi="Calibri" w:cs="Tahoma"/>
          <w:spacing w:val="-3"/>
          <w:szCs w:val="24"/>
        </w:rPr>
        <w:tab/>
        <w:t>s</w:t>
      </w:r>
      <w:r w:rsidRPr="00130AE3">
        <w:rPr>
          <w:rFonts w:ascii="Calibri" w:hAnsi="Calibri" w:cs="Tahoma"/>
          <w:bCs/>
          <w:spacing w:val="-3"/>
          <w:szCs w:val="24"/>
        </w:rPr>
        <w:t>eurakuntayhtymän tietoliikenneverkko ja puhelinjärjestelmät</w:t>
      </w:r>
    </w:p>
    <w:p w14:paraId="4C507964" w14:textId="77777777" w:rsidR="006A1812" w:rsidRPr="00130AE3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130AE3">
        <w:rPr>
          <w:rFonts w:ascii="Calibri" w:hAnsi="Calibri" w:cs="Tahoma"/>
          <w:spacing w:val="-3"/>
          <w:szCs w:val="24"/>
        </w:rPr>
        <w:tab/>
        <w:t xml:space="preserve">6. </w:t>
      </w:r>
      <w:r w:rsidRPr="00130AE3">
        <w:rPr>
          <w:rFonts w:ascii="Calibri" w:hAnsi="Calibri" w:cs="Tahoma"/>
          <w:spacing w:val="-3"/>
          <w:szCs w:val="24"/>
        </w:rPr>
        <w:tab/>
        <w:t>t</w:t>
      </w:r>
      <w:r w:rsidRPr="00130AE3">
        <w:rPr>
          <w:rFonts w:ascii="Calibri" w:hAnsi="Calibri" w:cs="Tahoma"/>
          <w:bCs/>
          <w:spacing w:val="-3"/>
          <w:szCs w:val="24"/>
        </w:rPr>
        <w:t>ietojärjestelmät, niiden tuki ja järjestelmäkehitys.</w:t>
      </w:r>
    </w:p>
    <w:p w14:paraId="464DD907" w14:textId="77777777" w:rsidR="006A1812" w:rsidRPr="00130AE3" w:rsidRDefault="006A1812" w:rsidP="006A1812">
      <w:pPr>
        <w:pStyle w:val="Asiateksti"/>
        <w:ind w:left="0" w:firstLine="0"/>
        <w:rPr>
          <w:rFonts w:ascii="Calibri" w:hAnsi="Calibri" w:cs="Tahoma"/>
          <w:bCs/>
          <w:spacing w:val="-3"/>
          <w:szCs w:val="24"/>
        </w:rPr>
      </w:pPr>
    </w:p>
    <w:p w14:paraId="338BCA5E" w14:textId="77777777" w:rsidR="006A1812" w:rsidRPr="00130AE3" w:rsidRDefault="006A1812" w:rsidP="006A1812">
      <w:pPr>
        <w:pStyle w:val="Asiateksti"/>
        <w:rPr>
          <w:rFonts w:ascii="Calibri" w:hAnsi="Calibri" w:cs="Tahoma"/>
          <w:bCs/>
          <w:strike/>
          <w:spacing w:val="-3"/>
          <w:szCs w:val="24"/>
        </w:rPr>
      </w:pPr>
      <w:r w:rsidRPr="00130AE3">
        <w:rPr>
          <w:rFonts w:ascii="Calibri" w:hAnsi="Calibri" w:cs="Tahoma"/>
          <w:bCs/>
          <w:spacing w:val="-3"/>
          <w:szCs w:val="24"/>
        </w:rPr>
        <w:tab/>
        <w:t>Talous- ja tietohallintopalveluja johtaa talous</w:t>
      </w:r>
      <w:r w:rsidR="009418AC">
        <w:rPr>
          <w:rFonts w:ascii="Calibri" w:hAnsi="Calibri" w:cs="Tahoma"/>
          <w:bCs/>
          <w:spacing w:val="-3"/>
          <w:szCs w:val="24"/>
        </w:rPr>
        <w:t>johtaja</w:t>
      </w:r>
      <w:r w:rsidRPr="00130AE3">
        <w:rPr>
          <w:rFonts w:ascii="Calibri" w:hAnsi="Calibri" w:cs="Tahoma"/>
          <w:bCs/>
          <w:spacing w:val="-3"/>
          <w:szCs w:val="24"/>
        </w:rPr>
        <w:t>.</w:t>
      </w:r>
      <w:r w:rsidRPr="00130AE3">
        <w:rPr>
          <w:rFonts w:ascii="Calibri" w:hAnsi="Calibri" w:cs="Tahoma"/>
          <w:bCs/>
          <w:strike/>
          <w:spacing w:val="-3"/>
          <w:szCs w:val="24"/>
        </w:rPr>
        <w:t xml:space="preserve"> </w:t>
      </w:r>
    </w:p>
    <w:p w14:paraId="14DF5669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5702C0F3" w14:textId="6D7F2F5F" w:rsidR="006A1812" w:rsidRPr="00BF50DE" w:rsidRDefault="008110FB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 w:cs="Tahoma"/>
          <w:bCs/>
          <w:spacing w:val="-3"/>
          <w:szCs w:val="24"/>
        </w:rPr>
        <w:t>7 §</w:t>
      </w:r>
      <w:r w:rsidR="006A1812" w:rsidRPr="00BF50DE">
        <w:rPr>
          <w:rFonts w:ascii="Calibri" w:hAnsi="Calibri" w:cs="Tahoma"/>
          <w:spacing w:val="-3"/>
          <w:szCs w:val="24"/>
        </w:rPr>
        <w:tab/>
        <w:t>Viestintäpalveluiden vastuualueet ovat:</w:t>
      </w:r>
    </w:p>
    <w:p w14:paraId="1FB11D12" w14:textId="77777777" w:rsidR="006A1812" w:rsidRPr="00274EF0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 w:val="16"/>
          <w:szCs w:val="16"/>
        </w:rPr>
      </w:pPr>
    </w:p>
    <w:p w14:paraId="68B4F981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>1.</w:t>
      </w:r>
      <w:r w:rsidRPr="00BF50DE">
        <w:rPr>
          <w:rFonts w:ascii="Calibri" w:hAnsi="Calibri" w:cs="Tahoma"/>
          <w:spacing w:val="-3"/>
          <w:szCs w:val="24"/>
        </w:rPr>
        <w:tab/>
        <w:t>seurakuntayhtymän yhteinen tiedottaminen ja viestintä</w:t>
      </w:r>
    </w:p>
    <w:p w14:paraId="01D4AC06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>2.</w:t>
      </w:r>
      <w:r w:rsidRPr="00BF50DE">
        <w:rPr>
          <w:rFonts w:ascii="Calibri" w:hAnsi="Calibri" w:cs="Tahoma"/>
          <w:spacing w:val="-3"/>
          <w:szCs w:val="24"/>
        </w:rPr>
        <w:tab/>
      </w:r>
      <w:r w:rsidRPr="00BF50DE">
        <w:rPr>
          <w:rFonts w:ascii="Calibri" w:hAnsi="Calibri" w:cs="Tahoma"/>
          <w:bCs/>
          <w:spacing w:val="-3"/>
          <w:szCs w:val="24"/>
        </w:rPr>
        <w:t>seurakuntayhtymän viestinnän koordinointi</w:t>
      </w:r>
    </w:p>
    <w:p w14:paraId="56D813B5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>3.</w:t>
      </w:r>
      <w:r w:rsidRPr="00BF50DE">
        <w:rPr>
          <w:rFonts w:ascii="Calibri" w:hAnsi="Calibri" w:cs="Tahoma"/>
          <w:spacing w:val="-3"/>
          <w:szCs w:val="24"/>
        </w:rPr>
        <w:tab/>
        <w:t>viestintäkoulutus.</w:t>
      </w:r>
    </w:p>
    <w:p w14:paraId="3A78E312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4AABEBA0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>Viestintäpalveluja johtaa viestintä</w:t>
      </w:r>
      <w:r w:rsidR="009418AC">
        <w:rPr>
          <w:rFonts w:ascii="Calibri" w:hAnsi="Calibri" w:cs="Tahoma"/>
          <w:spacing w:val="-3"/>
          <w:szCs w:val="24"/>
        </w:rPr>
        <w:t>johtaja</w:t>
      </w:r>
      <w:r w:rsidRPr="00BF50DE">
        <w:rPr>
          <w:rFonts w:ascii="Calibri" w:hAnsi="Calibri" w:cs="Tahoma"/>
          <w:spacing w:val="-3"/>
          <w:szCs w:val="24"/>
        </w:rPr>
        <w:t>.</w:t>
      </w:r>
    </w:p>
    <w:p w14:paraId="407B3AE8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528FB1B1" w14:textId="1C952F32" w:rsidR="006A1812" w:rsidRPr="00BF50DE" w:rsidRDefault="008110FB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 w:cs="Tahoma"/>
          <w:bCs/>
          <w:spacing w:val="-3"/>
          <w:szCs w:val="24"/>
        </w:rPr>
        <w:t>8 §</w:t>
      </w:r>
      <w:r w:rsidR="006A1812" w:rsidRPr="00BF50DE">
        <w:rPr>
          <w:rFonts w:ascii="Calibri" w:hAnsi="Calibri" w:cs="Tahoma"/>
          <w:spacing w:val="-3"/>
          <w:szCs w:val="24"/>
        </w:rPr>
        <w:tab/>
        <w:t>Yhteisen seurakuntatyön palveluiden vastuualueet ovat:</w:t>
      </w:r>
    </w:p>
    <w:p w14:paraId="17D7BB3D" w14:textId="77777777" w:rsidR="003B1A7B" w:rsidRPr="00274EF0" w:rsidRDefault="003B1A7B" w:rsidP="003B1A7B">
      <w:pPr>
        <w:pStyle w:val="Asiateksti"/>
        <w:ind w:left="0" w:firstLine="0"/>
        <w:rPr>
          <w:rFonts w:ascii="Calibri" w:hAnsi="Calibri" w:cs="Tahoma"/>
          <w:spacing w:val="-3"/>
          <w:sz w:val="16"/>
          <w:szCs w:val="16"/>
        </w:rPr>
      </w:pPr>
    </w:p>
    <w:p w14:paraId="6A960057" w14:textId="17980AB6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oppilaitostyö</w:t>
      </w:r>
    </w:p>
    <w:p w14:paraId="58766210" w14:textId="77777777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perheneuvonta</w:t>
      </w:r>
    </w:p>
    <w:p w14:paraId="0D9D005A" w14:textId="77777777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sairaalasielunhoito</w:t>
      </w:r>
    </w:p>
    <w:p w14:paraId="6EDB8887" w14:textId="77777777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yhteinen diakonia ja vammaispalvelut</w:t>
      </w:r>
    </w:p>
    <w:p w14:paraId="4C1C0A62" w14:textId="77777777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yhteinen monikulttuurisuustyö</w:t>
      </w:r>
    </w:p>
    <w:p w14:paraId="06DE1CC3" w14:textId="77777777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seurakuntatyön kehittämispalvelut (diakonia, kasvatus, monikulttuurisuus)</w:t>
      </w:r>
    </w:p>
    <w:p w14:paraId="313E7A99" w14:textId="02DC2A7E" w:rsidR="003B1A7B" w:rsidRPr="000E17C5" w:rsidRDefault="003B1A7B" w:rsidP="003B1A7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talousarviovarojen myöntämisprosessi lähetykseen, kansainväliseen diakoniaan</w:t>
      </w:r>
      <w:r w:rsidR="000E17C5">
        <w:rPr>
          <w:rFonts w:ascii="Calibri" w:hAnsi="Calibri" w:cs="Tahoma"/>
          <w:spacing w:val="-3"/>
          <w:szCs w:val="24"/>
        </w:rPr>
        <w:t>, katastrofiapuun ja</w:t>
      </w:r>
      <w:r w:rsidRPr="000E17C5">
        <w:rPr>
          <w:rFonts w:ascii="Calibri" w:hAnsi="Calibri" w:cs="Tahoma"/>
          <w:spacing w:val="-3"/>
          <w:szCs w:val="24"/>
        </w:rPr>
        <w:t xml:space="preserve"> ulkosuomalaistyöhön sekä seurakuntien ulkopuoliseen diakoniseen, hengelliseen ja musiikilliseen toimintaan.</w:t>
      </w:r>
    </w:p>
    <w:p w14:paraId="3BC45C17" w14:textId="77777777" w:rsidR="006A1812" w:rsidRPr="000E17C5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ab/>
      </w:r>
    </w:p>
    <w:p w14:paraId="770DB438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 xml:space="preserve">Yhteisen seurakuntatyön palveluja johtaa yhteisen seurakuntatyön </w:t>
      </w:r>
      <w:r w:rsidR="009418AC">
        <w:rPr>
          <w:rFonts w:ascii="Calibri" w:hAnsi="Calibri" w:cs="Tahoma"/>
          <w:spacing w:val="-3"/>
          <w:szCs w:val="24"/>
        </w:rPr>
        <w:t>johtaja</w:t>
      </w:r>
      <w:r w:rsidRPr="00BF50DE">
        <w:rPr>
          <w:rFonts w:ascii="Calibri" w:hAnsi="Calibri" w:cs="Tahoma"/>
          <w:spacing w:val="-3"/>
          <w:szCs w:val="24"/>
        </w:rPr>
        <w:t xml:space="preserve">. </w:t>
      </w:r>
    </w:p>
    <w:p w14:paraId="63C7CEB0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03512A01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5BC529B3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szCs w:val="24"/>
        </w:rPr>
      </w:pPr>
      <w:r w:rsidRPr="00BF50DE">
        <w:rPr>
          <w:rFonts w:ascii="Calibri" w:hAnsi="Calibri" w:cs="Tahoma"/>
          <w:b/>
          <w:szCs w:val="24"/>
        </w:rPr>
        <w:t>3. Johtavien viranhaltijoiden pätevyysvaatimukset ja tehtävät</w:t>
      </w:r>
    </w:p>
    <w:p w14:paraId="35DDA0DB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1270C076" w14:textId="5149E8E5" w:rsidR="006A1812" w:rsidRPr="00BF50DE" w:rsidRDefault="007E7EF4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 w:cs="Tahoma"/>
          <w:bCs/>
          <w:spacing w:val="-3"/>
          <w:szCs w:val="24"/>
        </w:rPr>
        <w:t>9 §</w:t>
      </w:r>
      <w:r w:rsidR="006A1812" w:rsidRPr="00BF50DE">
        <w:rPr>
          <w:rFonts w:ascii="Calibri" w:hAnsi="Calibri" w:cs="Tahoma"/>
          <w:spacing w:val="-3"/>
          <w:szCs w:val="24"/>
        </w:rPr>
        <w:tab/>
      </w:r>
      <w:r w:rsidR="006A1812" w:rsidRPr="00BF50DE">
        <w:rPr>
          <w:rFonts w:ascii="Calibri" w:hAnsi="Calibri" w:cs="Tahoma"/>
          <w:spacing w:val="-3"/>
          <w:szCs w:val="24"/>
          <w:u w:val="single"/>
        </w:rPr>
        <w:t>Yhteiset tehtävät</w:t>
      </w:r>
    </w:p>
    <w:p w14:paraId="0A942C9D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718029EC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>Johtavan viranhaltijan tehtävänä on</w:t>
      </w:r>
    </w:p>
    <w:p w14:paraId="5CD526FD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3CCF0296" w14:textId="5B6CBA7C" w:rsidR="006A1812" w:rsidRPr="000E17C5" w:rsidRDefault="006A1812" w:rsidP="000E17C5">
      <w:pPr>
        <w:pStyle w:val="Asiateksti"/>
        <w:numPr>
          <w:ilvl w:val="0"/>
          <w:numId w:val="8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>vastata oman alueensa strategisesta suunnittelusta, kehittämisestä ja toteutuksesta</w:t>
      </w:r>
    </w:p>
    <w:p w14:paraId="6CA31825" w14:textId="77777777" w:rsidR="006A1812" w:rsidRPr="00BF50DE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47E2339C" w14:textId="41F83F4A" w:rsidR="006A1812" w:rsidRDefault="006A1812" w:rsidP="008110FB">
      <w:pPr>
        <w:pStyle w:val="Asiateksti"/>
        <w:numPr>
          <w:ilvl w:val="0"/>
          <w:numId w:val="8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 xml:space="preserve">huolehtia yhteisessä </w:t>
      </w:r>
      <w:r w:rsidRPr="000E17C5">
        <w:rPr>
          <w:rFonts w:ascii="Calibri" w:hAnsi="Calibri" w:cs="Tahoma"/>
          <w:spacing w:val="-3"/>
          <w:szCs w:val="24"/>
        </w:rPr>
        <w:t xml:space="preserve">kirkkoneuvostossa käsiteltävien, oman palveluyksikkönsä vastuulla olevien asioiden valmistelusta ja esittelystä sekä päätösten </w:t>
      </w:r>
      <w:r w:rsidR="008110FB" w:rsidRPr="000E17C5">
        <w:rPr>
          <w:rFonts w:ascii="Calibri" w:hAnsi="Calibri" w:cs="Tahoma"/>
          <w:spacing w:val="-3"/>
          <w:szCs w:val="24"/>
        </w:rPr>
        <w:t>täytäntöön</w:t>
      </w:r>
      <w:r w:rsidRPr="000E17C5">
        <w:rPr>
          <w:rFonts w:ascii="Calibri" w:hAnsi="Calibri" w:cs="Tahoma"/>
          <w:spacing w:val="-3"/>
          <w:szCs w:val="24"/>
        </w:rPr>
        <w:t xml:space="preserve">panosta </w:t>
      </w:r>
      <w:r w:rsidRPr="00BF50DE">
        <w:rPr>
          <w:rFonts w:ascii="Calibri" w:hAnsi="Calibri" w:cs="Tahoma"/>
          <w:spacing w:val="-3"/>
          <w:szCs w:val="24"/>
        </w:rPr>
        <w:t>sekä</w:t>
      </w:r>
    </w:p>
    <w:p w14:paraId="4BE2BE5D" w14:textId="77777777" w:rsidR="006A1812" w:rsidRPr="00BF50DE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54ADD5B1" w14:textId="0D80A63B" w:rsidR="006A1812" w:rsidRPr="00BF50DE" w:rsidRDefault="006A1812" w:rsidP="008110FB">
      <w:pPr>
        <w:pStyle w:val="Asiateksti"/>
        <w:numPr>
          <w:ilvl w:val="0"/>
          <w:numId w:val="8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>osallistua yhteisen kirkkovaltuuston kokouksiin.</w:t>
      </w:r>
    </w:p>
    <w:p w14:paraId="2BEBD453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113D32A5" w14:textId="780F9DFF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8110FB">
        <w:rPr>
          <w:rFonts w:ascii="Calibri" w:hAnsi="Calibri" w:cs="Tahoma"/>
          <w:bCs/>
          <w:spacing w:val="-3"/>
          <w:szCs w:val="24"/>
        </w:rPr>
        <w:t>1</w:t>
      </w:r>
      <w:r w:rsidR="007E7EF4">
        <w:rPr>
          <w:rFonts w:ascii="Calibri" w:hAnsi="Calibri" w:cs="Tahoma"/>
          <w:bCs/>
          <w:spacing w:val="-3"/>
          <w:szCs w:val="24"/>
        </w:rPr>
        <w:t>0</w:t>
      </w:r>
      <w:r w:rsidRPr="008110FB">
        <w:rPr>
          <w:rFonts w:ascii="Calibri" w:hAnsi="Calibri" w:cs="Tahoma"/>
          <w:bCs/>
          <w:spacing w:val="-3"/>
          <w:szCs w:val="24"/>
        </w:rPr>
        <w:t xml:space="preserve"> §</w:t>
      </w:r>
      <w:r w:rsidRPr="00BF50DE">
        <w:rPr>
          <w:rFonts w:ascii="Calibri" w:hAnsi="Calibri" w:cs="Tahoma"/>
          <w:spacing w:val="-3"/>
          <w:szCs w:val="24"/>
        </w:rPr>
        <w:tab/>
      </w:r>
      <w:r w:rsidR="009418AC">
        <w:rPr>
          <w:rFonts w:ascii="Calibri" w:hAnsi="Calibri" w:cs="Tahoma"/>
          <w:spacing w:val="-3"/>
          <w:szCs w:val="24"/>
          <w:u w:val="single"/>
        </w:rPr>
        <w:t xml:space="preserve">Yhtymän </w:t>
      </w:r>
      <w:r w:rsidRPr="00BF50DE">
        <w:rPr>
          <w:rFonts w:ascii="Calibri" w:hAnsi="Calibri" w:cs="Tahoma"/>
          <w:spacing w:val="-3"/>
          <w:szCs w:val="24"/>
          <w:u w:val="single"/>
        </w:rPr>
        <w:t>johtaja</w:t>
      </w:r>
    </w:p>
    <w:p w14:paraId="73CCAA25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0DA85537" w14:textId="77777777" w:rsidR="009418AC" w:rsidRPr="009418AC" w:rsidRDefault="009418AC" w:rsidP="009418AC">
      <w:pPr>
        <w:pStyle w:val="Asiateksti"/>
        <w:rPr>
          <w:rFonts w:ascii="Calibri" w:hAnsi="Calibri"/>
          <w:bCs/>
          <w:szCs w:val="24"/>
        </w:rPr>
      </w:pPr>
      <w:r>
        <w:rPr>
          <w:rFonts w:ascii="Calibri" w:hAnsi="Calibri" w:cs="Tahoma"/>
          <w:spacing w:val="-3"/>
          <w:szCs w:val="24"/>
        </w:rPr>
        <w:tab/>
      </w:r>
      <w:r>
        <w:rPr>
          <w:rFonts w:ascii="Calibri" w:hAnsi="Calibri"/>
          <w:szCs w:val="24"/>
        </w:rPr>
        <w:t>Y</w:t>
      </w:r>
      <w:r w:rsidRPr="009418AC">
        <w:rPr>
          <w:rFonts w:ascii="Calibri" w:hAnsi="Calibri"/>
          <w:szCs w:val="24"/>
        </w:rPr>
        <w:t xml:space="preserve">htymän johtajan viran kelpoisuusvaatimuksena on </w:t>
      </w:r>
      <w:r w:rsidRPr="009418AC">
        <w:rPr>
          <w:rFonts w:ascii="Calibri" w:hAnsi="Calibri"/>
          <w:bCs/>
          <w:szCs w:val="24"/>
        </w:rPr>
        <w:t xml:space="preserve">soveltuva ylempi korkeakoulututkinto, perehtyneisyys hallintoon ja talouteen, johtamistaito sekä </w:t>
      </w:r>
      <w:r w:rsidRPr="009418AC">
        <w:rPr>
          <w:rFonts w:ascii="Calibri" w:hAnsi="Calibri" w:cs="Arial"/>
          <w:spacing w:val="-3"/>
          <w:szCs w:val="24"/>
        </w:rPr>
        <w:t>suomen kielen erinomainen ja ruotsin kielen tyydyttävä kirjallinen ja suullinen taito</w:t>
      </w:r>
    </w:p>
    <w:p w14:paraId="0DD9D78E" w14:textId="77777777" w:rsidR="006A1812" w:rsidRPr="00BF50DE" w:rsidRDefault="006A1812" w:rsidP="009418AC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792F1B61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</w:r>
      <w:r w:rsidR="009418AC">
        <w:rPr>
          <w:rFonts w:ascii="Calibri" w:hAnsi="Calibri" w:cs="Tahoma"/>
          <w:spacing w:val="-3"/>
          <w:szCs w:val="24"/>
        </w:rPr>
        <w:t xml:space="preserve">Yhtymän </w:t>
      </w:r>
      <w:r w:rsidRPr="00BF50DE">
        <w:rPr>
          <w:rFonts w:ascii="Calibri" w:hAnsi="Calibri" w:cs="Tahoma"/>
          <w:spacing w:val="-3"/>
          <w:szCs w:val="24"/>
        </w:rPr>
        <w:t>johtajan tehtävänä on:</w:t>
      </w:r>
    </w:p>
    <w:p w14:paraId="1F3A4C4E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6DD8C0A6" w14:textId="762D643E" w:rsidR="008110FB" w:rsidRPr="008110FB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 w:rsidRPr="008110FB">
        <w:rPr>
          <w:rFonts w:ascii="Calibri" w:hAnsi="Calibri" w:cs="Tahoma"/>
          <w:spacing w:val="-3"/>
          <w:szCs w:val="24"/>
        </w:rPr>
        <w:t>johtaa, valvoa ja suunnitella seurakuntayhtymän hallintoa ja taloutta sekä tehdä niiden kehittämistä koskevia esityksiä</w:t>
      </w:r>
    </w:p>
    <w:p w14:paraId="2F6397D1" w14:textId="77777777" w:rsidR="008110FB" w:rsidRPr="008110FB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1AC3FBFA" w14:textId="5A562372" w:rsidR="008110FB" w:rsidRPr="008110FB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 w:rsidRPr="008110FB">
        <w:rPr>
          <w:rFonts w:ascii="Calibri" w:hAnsi="Calibri" w:cs="Tahoma"/>
          <w:spacing w:val="-3"/>
          <w:szCs w:val="24"/>
        </w:rPr>
        <w:t>huolehtia yhteisessä kirkkovaltuustossa sekä yhteisessä kirkkoneuvostossa käsiteltävien asioiden valmistelusta ja esittelystä</w:t>
      </w:r>
    </w:p>
    <w:p w14:paraId="6BA6717F" w14:textId="77777777" w:rsidR="008110FB" w:rsidRPr="008110FB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6B5D0082" w14:textId="721FA455" w:rsidR="008110FB" w:rsidRPr="000E17C5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esitellä yhteiselle kirkkoneuvostolle seurakuntayhtymää, koko virastoa tai useampaa kuin yhtä palveluyksikköä koskevat sekä muuten merkittävät asiat</w:t>
      </w:r>
    </w:p>
    <w:p w14:paraId="69E9604D" w14:textId="77777777" w:rsidR="008110FB" w:rsidRPr="000E17C5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39206B86" w14:textId="16C0894B" w:rsidR="008110FB" w:rsidRPr="000E17C5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valvoa, että yhteisen kirkkovaltuuston ja yhteisen kirkkoneuvoston päätökset pannaan täytäntöön</w:t>
      </w:r>
    </w:p>
    <w:p w14:paraId="2BC9CFB1" w14:textId="77777777" w:rsidR="008110FB" w:rsidRPr="000E17C5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7831953C" w14:textId="4464C9BE" w:rsidR="008110FB" w:rsidRPr="000E17C5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huolehtia arvioinnin johtokunnassa käsiteltävien asioiden valmistelusta ja täytäntöönpanosta</w:t>
      </w:r>
    </w:p>
    <w:p w14:paraId="21371A22" w14:textId="77777777" w:rsidR="008110FB" w:rsidRPr="000E17C5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62548AEB" w14:textId="7D03DC6B" w:rsidR="008110FB" w:rsidRPr="000E17C5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>huolehtia talous- ja strategiatoimikunnassa käsiteltävien asioiden valmistelusta ja täytäntöönpanosta</w:t>
      </w:r>
    </w:p>
    <w:p w14:paraId="606231C9" w14:textId="77777777" w:rsidR="008110FB" w:rsidRDefault="008110FB" w:rsidP="008110FB">
      <w:pPr>
        <w:pStyle w:val="Luettelokappale"/>
        <w:rPr>
          <w:rFonts w:ascii="Calibri" w:hAnsi="Calibri" w:cs="Tahoma"/>
          <w:spacing w:val="-3"/>
        </w:rPr>
      </w:pPr>
    </w:p>
    <w:p w14:paraId="1FA54D34" w14:textId="16CD7029" w:rsidR="008110FB" w:rsidRPr="008110FB" w:rsidRDefault="008110FB" w:rsidP="008110FB">
      <w:pPr>
        <w:pStyle w:val="Asiateksti"/>
        <w:numPr>
          <w:ilvl w:val="0"/>
          <w:numId w:val="9"/>
        </w:numPr>
        <w:rPr>
          <w:rFonts w:ascii="Calibri" w:hAnsi="Calibri" w:cs="Tahoma"/>
          <w:spacing w:val="-3"/>
          <w:szCs w:val="24"/>
        </w:rPr>
      </w:pPr>
      <w:r w:rsidRPr="008110FB">
        <w:rPr>
          <w:rFonts w:ascii="Calibri" w:hAnsi="Calibri" w:cs="Tahoma"/>
          <w:spacing w:val="-3"/>
          <w:szCs w:val="24"/>
        </w:rPr>
        <w:t>johtaa ja valvoa palveluyksikköjen toimintaa</w:t>
      </w:r>
    </w:p>
    <w:p w14:paraId="238F8F1F" w14:textId="77777777" w:rsidR="008110FB" w:rsidRPr="008110FB" w:rsidRDefault="008110FB" w:rsidP="008110FB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3BE46556" w14:textId="44106624" w:rsidR="008110FB" w:rsidRDefault="008110FB" w:rsidP="008110FB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 w:rsidRPr="008110FB">
        <w:rPr>
          <w:rFonts w:ascii="Calibri" w:hAnsi="Calibri" w:cs="Tahoma"/>
          <w:spacing w:val="-3"/>
          <w:szCs w:val="24"/>
        </w:rPr>
        <w:t>päättää palveluyksikköjen jaosta toimintaryhmiin</w:t>
      </w:r>
    </w:p>
    <w:p w14:paraId="623C82E3" w14:textId="77777777" w:rsidR="008110FB" w:rsidRDefault="008110FB" w:rsidP="008110FB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7B55583F" w14:textId="57712F89" w:rsidR="008110FB" w:rsidRPr="000E17C5" w:rsidRDefault="008110FB" w:rsidP="000E17C5">
      <w:pPr>
        <w:pStyle w:val="Asiateksti"/>
        <w:numPr>
          <w:ilvl w:val="0"/>
          <w:numId w:val="7"/>
        </w:numPr>
        <w:rPr>
          <w:rFonts w:ascii="Calibri" w:hAnsi="Calibri" w:cs="Tahoma"/>
          <w:spacing w:val="-3"/>
          <w:szCs w:val="24"/>
        </w:rPr>
      </w:pPr>
      <w:r w:rsidRPr="008110FB">
        <w:rPr>
          <w:rFonts w:ascii="Calibri" w:hAnsi="Calibri" w:cs="Tahoma"/>
          <w:spacing w:val="-3"/>
          <w:szCs w:val="24"/>
        </w:rPr>
        <w:t>hoitaa yhteisen kirkkovaltuuston ja yhteisen kirkkoneuvoston määräämät muut tehtävät.</w:t>
      </w:r>
    </w:p>
    <w:p w14:paraId="45FA747C" w14:textId="77777777" w:rsidR="008110FB" w:rsidRDefault="008110FB" w:rsidP="008110FB">
      <w:pPr>
        <w:pStyle w:val="Asiateksti"/>
        <w:ind w:left="1662" w:firstLine="0"/>
        <w:rPr>
          <w:rFonts w:ascii="Calibri" w:hAnsi="Calibri" w:cs="Tahoma"/>
          <w:spacing w:val="-3"/>
          <w:szCs w:val="24"/>
        </w:rPr>
      </w:pPr>
    </w:p>
    <w:p w14:paraId="73CC4783" w14:textId="3B67CC22" w:rsidR="006A1812" w:rsidRPr="00BF50DE" w:rsidRDefault="006A1812" w:rsidP="008110FB">
      <w:pPr>
        <w:pStyle w:val="Asiateksti"/>
        <w:ind w:left="1662" w:hanging="1662"/>
        <w:rPr>
          <w:rFonts w:ascii="Calibri" w:hAnsi="Calibri" w:cs="Tahoma"/>
          <w:spacing w:val="-3"/>
          <w:szCs w:val="24"/>
        </w:rPr>
      </w:pPr>
      <w:r w:rsidRPr="009418AC">
        <w:rPr>
          <w:rFonts w:ascii="Calibri" w:hAnsi="Calibri" w:cs="Tahoma"/>
          <w:bCs/>
          <w:szCs w:val="24"/>
        </w:rPr>
        <w:t>1</w:t>
      </w:r>
      <w:r w:rsidR="007E7EF4">
        <w:rPr>
          <w:rFonts w:ascii="Calibri" w:hAnsi="Calibri" w:cs="Tahoma"/>
          <w:bCs/>
          <w:szCs w:val="24"/>
        </w:rPr>
        <w:t>1</w:t>
      </w:r>
      <w:r w:rsidRPr="009418AC">
        <w:rPr>
          <w:rFonts w:ascii="Calibri" w:hAnsi="Calibri" w:cs="Tahoma"/>
          <w:bCs/>
          <w:szCs w:val="24"/>
        </w:rPr>
        <w:t xml:space="preserve"> </w:t>
      </w:r>
      <w:r w:rsidRPr="009418AC">
        <w:rPr>
          <w:rFonts w:ascii="Calibri" w:hAnsi="Calibri" w:cs="Tahoma"/>
          <w:bCs/>
          <w:spacing w:val="-3"/>
          <w:szCs w:val="24"/>
        </w:rPr>
        <w:t>§</w:t>
      </w:r>
      <w:r w:rsidRPr="00BF50DE">
        <w:rPr>
          <w:rFonts w:ascii="Calibri" w:hAnsi="Calibri" w:cs="Tahoma"/>
          <w:spacing w:val="-3"/>
          <w:szCs w:val="24"/>
        </w:rPr>
        <w:tab/>
      </w:r>
      <w:r w:rsidRPr="00BF50DE">
        <w:rPr>
          <w:rFonts w:ascii="Calibri" w:hAnsi="Calibri" w:cs="Tahoma"/>
          <w:spacing w:val="-3"/>
          <w:szCs w:val="24"/>
          <w:u w:val="single"/>
        </w:rPr>
        <w:t>Hallinto</w:t>
      </w:r>
      <w:r w:rsidR="009418AC">
        <w:rPr>
          <w:rFonts w:ascii="Calibri" w:hAnsi="Calibri" w:cs="Tahoma"/>
          <w:spacing w:val="-3"/>
          <w:szCs w:val="24"/>
          <w:u w:val="single"/>
        </w:rPr>
        <w:t>johtaja</w:t>
      </w:r>
    </w:p>
    <w:p w14:paraId="7EE05D0E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005ED4A8" w14:textId="77777777" w:rsidR="006A57D7" w:rsidRPr="006A57D7" w:rsidRDefault="006A57D7" w:rsidP="006A57D7">
      <w:pPr>
        <w:pStyle w:val="Asiateksti"/>
        <w:rPr>
          <w:rFonts w:ascii="Calibri" w:hAnsi="Calibri"/>
        </w:rPr>
      </w:pPr>
      <w:r>
        <w:rPr>
          <w:rFonts w:ascii="Calibri" w:hAnsi="Calibri" w:cs="Tahoma"/>
          <w:spacing w:val="-3"/>
          <w:szCs w:val="24"/>
        </w:rPr>
        <w:tab/>
      </w:r>
      <w:r>
        <w:rPr>
          <w:rFonts w:ascii="Calibri" w:hAnsi="Calibri"/>
        </w:rPr>
        <w:t>H</w:t>
      </w:r>
      <w:r w:rsidRPr="006A57D7">
        <w:rPr>
          <w:rFonts w:ascii="Calibri" w:hAnsi="Calibri"/>
        </w:rPr>
        <w:t xml:space="preserve">allintojohtajan viran kelpoisuusvaatimus on oikeustieteen maisterin tutkinto, perehtyneisyys hallintoon ja henkilöstöhallintoon, johtamistaito sekä </w:t>
      </w:r>
      <w:r w:rsidRPr="006A57D7">
        <w:rPr>
          <w:rFonts w:ascii="Calibri" w:hAnsi="Calibri" w:cs="Arial"/>
          <w:spacing w:val="-3"/>
        </w:rPr>
        <w:t>suomen kielen erinomainen ja ruotsin kielen tyydyttävä kirjallinen ja suullinen taito</w:t>
      </w:r>
    </w:p>
    <w:p w14:paraId="5110DA2B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0E8E72C0" w14:textId="2B6D3ACA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</w:r>
      <w:r w:rsidR="009418AC">
        <w:rPr>
          <w:rFonts w:ascii="Calibri" w:hAnsi="Calibri" w:cs="Tahoma"/>
          <w:spacing w:val="-3"/>
          <w:szCs w:val="24"/>
        </w:rPr>
        <w:t>Hallintojohtajan</w:t>
      </w:r>
      <w:r w:rsidRPr="00BF50DE">
        <w:rPr>
          <w:rFonts w:ascii="Calibri" w:hAnsi="Calibri" w:cs="Tahoma"/>
          <w:spacing w:val="-3"/>
          <w:szCs w:val="24"/>
        </w:rPr>
        <w:t xml:space="preserve"> tehtävänä on palvelukeskuksen johtamisen sekä </w:t>
      </w:r>
      <w:r w:rsidRPr="00130AE3">
        <w:rPr>
          <w:rFonts w:ascii="Calibri" w:hAnsi="Calibri" w:cs="Tahoma"/>
          <w:spacing w:val="-3"/>
          <w:szCs w:val="24"/>
        </w:rPr>
        <w:t xml:space="preserve">tämän johtosäännön </w:t>
      </w:r>
      <w:r w:rsidR="00056B65">
        <w:rPr>
          <w:rFonts w:ascii="Calibri" w:hAnsi="Calibri" w:cs="Tahoma"/>
          <w:spacing w:val="-3"/>
          <w:szCs w:val="24"/>
        </w:rPr>
        <w:t>4</w:t>
      </w:r>
      <w:r w:rsidRPr="00130AE3">
        <w:rPr>
          <w:rFonts w:ascii="Calibri" w:hAnsi="Calibri" w:cs="Tahoma"/>
          <w:spacing w:val="-3"/>
          <w:szCs w:val="24"/>
        </w:rPr>
        <w:t xml:space="preserve"> §:ssä määriteltyjen palveluyksikön vastuualueiden hoidosta huolehtimisen lisäksi</w:t>
      </w:r>
    </w:p>
    <w:p w14:paraId="09D4EA6C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831ED54" w14:textId="022BA336" w:rsidR="006A1812" w:rsidRPr="00BF50DE" w:rsidRDefault="006A1812" w:rsidP="008110FB">
      <w:pPr>
        <w:pStyle w:val="Asiateksti"/>
        <w:numPr>
          <w:ilvl w:val="0"/>
          <w:numId w:val="10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>hoitaa seurakuntayhtymän lainopillisia asioita</w:t>
      </w:r>
    </w:p>
    <w:p w14:paraId="3E6A7CEB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16470F34" w14:textId="002604C0" w:rsidR="006A1812" w:rsidRPr="00BF50DE" w:rsidRDefault="006A1812" w:rsidP="008110FB">
      <w:pPr>
        <w:pStyle w:val="Asiateksti"/>
        <w:numPr>
          <w:ilvl w:val="0"/>
          <w:numId w:val="10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>huolehtia henkilöstöjohtokunnassa käsiteltävien asioiden valmistelusta ja esittelystä sekä päätösten täytäntöönpanosta</w:t>
      </w:r>
    </w:p>
    <w:p w14:paraId="3F1EEA79" w14:textId="77777777" w:rsidR="006A1812" w:rsidRPr="00BF50DE" w:rsidRDefault="006A1812" w:rsidP="006A1812">
      <w:pPr>
        <w:pStyle w:val="Asiateksti"/>
        <w:ind w:left="2591" w:hanging="2591"/>
        <w:rPr>
          <w:rFonts w:ascii="Calibri" w:hAnsi="Calibri" w:cs="Tahoma"/>
          <w:b/>
          <w:spacing w:val="-3"/>
          <w:szCs w:val="24"/>
        </w:rPr>
      </w:pPr>
      <w:r w:rsidRPr="00BF50DE">
        <w:rPr>
          <w:rFonts w:ascii="Calibri" w:hAnsi="Calibri" w:cs="Tahoma"/>
          <w:b/>
          <w:spacing w:val="-3"/>
          <w:szCs w:val="24"/>
        </w:rPr>
        <w:lastRenderedPageBreak/>
        <w:tab/>
      </w:r>
    </w:p>
    <w:p w14:paraId="201600B8" w14:textId="63F2EA0F" w:rsidR="006A1812" w:rsidRPr="00BF50DE" w:rsidRDefault="006A1812" w:rsidP="008110FB">
      <w:pPr>
        <w:pStyle w:val="Asiateksti"/>
        <w:numPr>
          <w:ilvl w:val="0"/>
          <w:numId w:val="10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>toimia seurakuntayhtymän työsuojelupäällikkönä</w:t>
      </w:r>
    </w:p>
    <w:p w14:paraId="64A6C87E" w14:textId="77777777" w:rsidR="006A1812" w:rsidRPr="00BF50DE" w:rsidRDefault="006A1812" w:rsidP="000E17C5">
      <w:pPr>
        <w:pStyle w:val="Asiateksti"/>
        <w:ind w:left="0" w:firstLine="0"/>
        <w:rPr>
          <w:rFonts w:ascii="Calibri" w:hAnsi="Calibri" w:cs="Tahoma"/>
          <w:bCs/>
          <w:szCs w:val="24"/>
        </w:rPr>
      </w:pPr>
    </w:p>
    <w:p w14:paraId="6D6665A2" w14:textId="77777777" w:rsidR="006A1812" w:rsidRPr="00BF50DE" w:rsidRDefault="006A1812" w:rsidP="00F2394C">
      <w:pPr>
        <w:pStyle w:val="Asiateksti"/>
        <w:numPr>
          <w:ilvl w:val="0"/>
          <w:numId w:val="2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bCs/>
          <w:szCs w:val="24"/>
        </w:rPr>
        <w:t>toimia keskusrekisterin johtajana</w:t>
      </w:r>
    </w:p>
    <w:p w14:paraId="5753D744" w14:textId="77777777" w:rsidR="006A1812" w:rsidRPr="00BF50DE" w:rsidRDefault="006A1812" w:rsidP="000E17C5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6762B03" w14:textId="6C732905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7E7EF4">
        <w:rPr>
          <w:rFonts w:ascii="Calibri" w:hAnsi="Calibri" w:cs="Tahoma"/>
          <w:bCs/>
          <w:spacing w:val="-3"/>
          <w:szCs w:val="24"/>
        </w:rPr>
        <w:t>1</w:t>
      </w:r>
      <w:r w:rsidR="007E7EF4">
        <w:rPr>
          <w:rFonts w:ascii="Calibri" w:hAnsi="Calibri" w:cs="Tahoma"/>
          <w:bCs/>
          <w:spacing w:val="-3"/>
          <w:szCs w:val="24"/>
        </w:rPr>
        <w:t>2</w:t>
      </w:r>
      <w:r w:rsidRPr="007E7EF4">
        <w:rPr>
          <w:rFonts w:ascii="Calibri" w:hAnsi="Calibri" w:cs="Tahoma"/>
          <w:bCs/>
          <w:spacing w:val="-3"/>
          <w:szCs w:val="24"/>
        </w:rPr>
        <w:t xml:space="preserve"> §</w:t>
      </w:r>
      <w:r w:rsidRPr="00BF50DE">
        <w:rPr>
          <w:rFonts w:ascii="Calibri" w:hAnsi="Calibri" w:cs="Tahoma"/>
          <w:spacing w:val="-3"/>
          <w:szCs w:val="24"/>
        </w:rPr>
        <w:tab/>
      </w:r>
      <w:r w:rsidRPr="00BF50DE">
        <w:rPr>
          <w:rFonts w:ascii="Calibri" w:hAnsi="Calibri" w:cs="Tahoma"/>
          <w:spacing w:val="-3"/>
          <w:szCs w:val="24"/>
          <w:u w:val="single"/>
        </w:rPr>
        <w:t xml:space="preserve">Kiinteistöjohtaja </w:t>
      </w:r>
      <w:r w:rsidRPr="00BF50DE">
        <w:rPr>
          <w:rFonts w:ascii="Calibri" w:hAnsi="Calibri" w:cs="Tahoma"/>
          <w:i/>
          <w:color w:val="365F91"/>
          <w:spacing w:val="-3"/>
          <w:szCs w:val="24"/>
        </w:rPr>
        <w:t xml:space="preserve"> </w:t>
      </w:r>
    </w:p>
    <w:p w14:paraId="3E5CEDBA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0E18D808" w14:textId="77777777" w:rsidR="006A57D7" w:rsidRPr="006A57D7" w:rsidRDefault="006A57D7" w:rsidP="006A57D7">
      <w:pPr>
        <w:pStyle w:val="Asiateksti"/>
        <w:rPr>
          <w:rFonts w:ascii="Calibri" w:hAnsi="Calibri"/>
        </w:rPr>
      </w:pPr>
      <w:r>
        <w:rPr>
          <w:rFonts w:ascii="Calibri" w:hAnsi="Calibri" w:cs="Tahoma"/>
          <w:spacing w:val="-3"/>
          <w:szCs w:val="24"/>
        </w:rPr>
        <w:tab/>
      </w:r>
      <w:r>
        <w:rPr>
          <w:rFonts w:ascii="Calibri" w:hAnsi="Calibri"/>
          <w:spacing w:val="-3"/>
        </w:rPr>
        <w:t>K</w:t>
      </w:r>
      <w:r w:rsidRPr="006A57D7">
        <w:rPr>
          <w:rFonts w:ascii="Calibri" w:hAnsi="Calibri"/>
          <w:spacing w:val="-3"/>
        </w:rPr>
        <w:t xml:space="preserve">iinteistöjohtajan viran kelpoisuusvaatimuksena on </w:t>
      </w:r>
      <w:r w:rsidRPr="006A57D7">
        <w:rPr>
          <w:rFonts w:ascii="Calibri" w:hAnsi="Calibri"/>
        </w:rPr>
        <w:t xml:space="preserve">soveltuva ylempi korkeakoulututkinto tai vähintään teknillisessä opistossa tai ammattikorkeakoulussa suoritettu insinöörin tutkinto, perehtyneisyys kiinteistöhallintoon, johtamistaito sekä </w:t>
      </w:r>
      <w:r w:rsidRPr="006A57D7">
        <w:rPr>
          <w:rFonts w:ascii="Calibri" w:hAnsi="Calibri" w:cs="Arial"/>
          <w:spacing w:val="-3"/>
        </w:rPr>
        <w:t>suomen kielen erinomainen ja ruotsin kielen tyydyttävä kirjallinen ja suullinen taito</w:t>
      </w:r>
    </w:p>
    <w:p w14:paraId="6A246E1D" w14:textId="77777777" w:rsidR="006A1812" w:rsidRPr="00BF50DE" w:rsidRDefault="006A1812" w:rsidP="006A57D7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12A14C1E" w14:textId="5CFB4BF8" w:rsidR="006A1812" w:rsidRPr="006A57D7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6A57D7">
        <w:rPr>
          <w:rFonts w:ascii="Calibri" w:hAnsi="Calibri" w:cs="Tahoma"/>
          <w:spacing w:val="-3"/>
          <w:szCs w:val="24"/>
        </w:rPr>
        <w:tab/>
        <w:t xml:space="preserve">Kiinteistöjohtajan tehtävänä on kiinteistöpalvelujen johtamisen ja tämän johtosäännön </w:t>
      </w:r>
      <w:r w:rsidR="00D64B1D">
        <w:rPr>
          <w:rFonts w:ascii="Calibri" w:hAnsi="Calibri" w:cs="Tahoma"/>
          <w:spacing w:val="-3"/>
          <w:szCs w:val="24"/>
        </w:rPr>
        <w:t>5</w:t>
      </w:r>
      <w:r w:rsidRPr="006A57D7">
        <w:rPr>
          <w:rFonts w:ascii="Calibri" w:hAnsi="Calibri" w:cs="Tahoma"/>
          <w:spacing w:val="-3"/>
          <w:szCs w:val="24"/>
        </w:rPr>
        <w:t xml:space="preserve"> §:ssä määriteltyjen palveluyksikön vastuualueiden hoidosta huolehtimisen lisäksi</w:t>
      </w:r>
    </w:p>
    <w:p w14:paraId="50F1DEDC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69FF6E18" w14:textId="67EB58A0" w:rsidR="006A1812" w:rsidRPr="000E17C5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>1.</w:t>
      </w:r>
      <w:r w:rsidRPr="00BF50DE">
        <w:rPr>
          <w:rFonts w:ascii="Calibri" w:hAnsi="Calibri" w:cs="Tahoma"/>
          <w:spacing w:val="-3"/>
          <w:szCs w:val="24"/>
        </w:rPr>
        <w:tab/>
        <w:t xml:space="preserve">vastata seurakuntayhtymän kiinteästä omaisuudesta, sen kehittämisestä ja </w:t>
      </w:r>
      <w:r w:rsidRPr="000E17C5">
        <w:rPr>
          <w:rFonts w:ascii="Calibri" w:hAnsi="Calibri" w:cs="Tahoma"/>
          <w:spacing w:val="-3"/>
          <w:szCs w:val="24"/>
        </w:rPr>
        <w:t>kiinteistöinvestoinneista</w:t>
      </w:r>
    </w:p>
    <w:p w14:paraId="072F7633" w14:textId="77777777" w:rsidR="006A1812" w:rsidRPr="000E17C5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2D63015" w14:textId="0545F597" w:rsidR="006A1812" w:rsidRPr="000E17C5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ab/>
        <w:t>2.</w:t>
      </w:r>
      <w:r w:rsidRPr="000E17C5">
        <w:rPr>
          <w:rFonts w:ascii="Calibri" w:hAnsi="Calibri" w:cs="Tahoma"/>
          <w:spacing w:val="-3"/>
          <w:szCs w:val="24"/>
        </w:rPr>
        <w:tab/>
        <w:t>vastata hankkeiden kehittämisestä, hankesuunnittelun johtamisesta ja projektisuunnittelusta sekä hankkeiden ja projektien toteuttamisen johtamisesta ja valvonnasta</w:t>
      </w:r>
    </w:p>
    <w:p w14:paraId="2DFF8041" w14:textId="77777777" w:rsidR="006A1812" w:rsidRPr="000E17C5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3DE8034C" w14:textId="60AD04F2" w:rsidR="006A1812" w:rsidRPr="000E17C5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Tahoma"/>
          <w:spacing w:val="-3"/>
          <w:szCs w:val="24"/>
        </w:rPr>
        <w:tab/>
        <w:t>3.</w:t>
      </w:r>
      <w:r w:rsidRPr="000E17C5">
        <w:rPr>
          <w:rFonts w:ascii="Calibri" w:hAnsi="Calibri" w:cs="Tahoma"/>
          <w:spacing w:val="-3"/>
          <w:szCs w:val="24"/>
        </w:rPr>
        <w:tab/>
        <w:t>huolehtia kiinteistöjohtokunnassa käsiteltävien asioiden valmistelusta ja</w:t>
      </w:r>
      <w:r w:rsidR="00A25884" w:rsidRPr="000E17C5">
        <w:rPr>
          <w:rFonts w:ascii="Calibri" w:hAnsi="Calibri" w:cs="Tahoma"/>
          <w:spacing w:val="-3"/>
          <w:szCs w:val="24"/>
        </w:rPr>
        <w:t xml:space="preserve"> täytäntöön</w:t>
      </w:r>
      <w:r w:rsidRPr="000E17C5">
        <w:rPr>
          <w:rFonts w:ascii="Calibri" w:hAnsi="Calibri" w:cs="Tahoma"/>
          <w:spacing w:val="-3"/>
          <w:szCs w:val="24"/>
        </w:rPr>
        <w:t>panosta.</w:t>
      </w:r>
    </w:p>
    <w:p w14:paraId="08D3519B" w14:textId="77777777" w:rsidR="006A1812" w:rsidRPr="000E17C5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 w:rsidRPr="000E17C5">
        <w:rPr>
          <w:rFonts w:ascii="Calibri" w:hAnsi="Calibri" w:cs="Arial"/>
          <w:spacing w:val="-3"/>
          <w:szCs w:val="24"/>
        </w:rPr>
        <w:tab/>
      </w:r>
    </w:p>
    <w:p w14:paraId="2DEE565D" w14:textId="06469860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7E7EF4">
        <w:rPr>
          <w:rFonts w:ascii="Calibri" w:hAnsi="Calibri" w:cs="Tahoma"/>
          <w:bCs/>
          <w:spacing w:val="-3"/>
          <w:szCs w:val="24"/>
        </w:rPr>
        <w:t>1</w:t>
      </w:r>
      <w:r w:rsidR="007E7EF4">
        <w:rPr>
          <w:rFonts w:ascii="Calibri" w:hAnsi="Calibri" w:cs="Tahoma"/>
          <w:bCs/>
          <w:spacing w:val="-3"/>
          <w:szCs w:val="24"/>
        </w:rPr>
        <w:t xml:space="preserve">3 </w:t>
      </w:r>
      <w:r w:rsidRPr="007E7EF4">
        <w:rPr>
          <w:rFonts w:ascii="Calibri" w:hAnsi="Calibri" w:cs="Tahoma"/>
          <w:bCs/>
          <w:spacing w:val="-3"/>
          <w:szCs w:val="24"/>
        </w:rPr>
        <w:t>§</w:t>
      </w:r>
      <w:r w:rsidRPr="00BF50DE">
        <w:rPr>
          <w:rFonts w:ascii="Calibri" w:hAnsi="Calibri" w:cs="Tahoma"/>
          <w:b/>
          <w:spacing w:val="-3"/>
          <w:szCs w:val="24"/>
        </w:rPr>
        <w:tab/>
      </w:r>
      <w:r w:rsidRPr="00BF50DE">
        <w:rPr>
          <w:rFonts w:ascii="Calibri" w:hAnsi="Calibri" w:cs="Tahoma"/>
          <w:spacing w:val="-3"/>
          <w:szCs w:val="24"/>
          <w:u w:val="single"/>
        </w:rPr>
        <w:t>Talous</w:t>
      </w:r>
      <w:r w:rsidR="009418AC">
        <w:rPr>
          <w:rFonts w:ascii="Calibri" w:hAnsi="Calibri" w:cs="Tahoma"/>
          <w:spacing w:val="-3"/>
          <w:szCs w:val="24"/>
          <w:u w:val="single"/>
        </w:rPr>
        <w:t>johtaja</w:t>
      </w:r>
    </w:p>
    <w:p w14:paraId="2B740A53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1DBCD225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</w:r>
      <w:r w:rsidR="006A57D7">
        <w:rPr>
          <w:rFonts w:ascii="Calibri" w:hAnsi="Calibri" w:cs="Tahoma"/>
          <w:spacing w:val="-3"/>
          <w:szCs w:val="24"/>
        </w:rPr>
        <w:t>T</w:t>
      </w:r>
      <w:r w:rsidR="006A57D7" w:rsidRPr="006A57D7">
        <w:rPr>
          <w:rFonts w:ascii="Calibri" w:hAnsi="Calibri" w:cs="Tahoma"/>
          <w:spacing w:val="-3"/>
          <w:szCs w:val="24"/>
        </w:rPr>
        <w:t>alousjohtajan viran kelpoisuusvaatimuksena on soveltuva ylempi korkeakoulututkinto, perehtyneisyys talouteen ja tietohallintoon, johtamistaito s</w:t>
      </w:r>
      <w:r w:rsidR="006A57D7">
        <w:rPr>
          <w:rFonts w:ascii="Calibri" w:hAnsi="Calibri" w:cs="Tahoma"/>
          <w:spacing w:val="-3"/>
          <w:szCs w:val="24"/>
        </w:rPr>
        <w:t>e</w:t>
      </w:r>
      <w:r w:rsidR="006A57D7" w:rsidRPr="006A57D7">
        <w:rPr>
          <w:rFonts w:ascii="Calibri" w:hAnsi="Calibri" w:cs="Tahoma"/>
          <w:spacing w:val="-3"/>
          <w:szCs w:val="24"/>
        </w:rPr>
        <w:t>kä suomen kielen erinomainen ja ruotsin kielen tyydyttävä kirjallinen ja suullinen taito</w:t>
      </w:r>
      <w:r w:rsidR="006A57D7">
        <w:rPr>
          <w:rFonts w:ascii="Calibri" w:hAnsi="Calibri" w:cs="Tahoma"/>
          <w:spacing w:val="-3"/>
          <w:szCs w:val="24"/>
        </w:rPr>
        <w:t>.</w:t>
      </w:r>
    </w:p>
    <w:p w14:paraId="6FD68D8F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1501A907" w14:textId="66B10E8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>Talous</w:t>
      </w:r>
      <w:r w:rsidR="009418AC">
        <w:rPr>
          <w:rFonts w:ascii="Calibri" w:hAnsi="Calibri" w:cs="Tahoma"/>
          <w:spacing w:val="-3"/>
          <w:szCs w:val="24"/>
        </w:rPr>
        <w:t>johtajan</w:t>
      </w:r>
      <w:r w:rsidRPr="00BF50DE">
        <w:rPr>
          <w:rFonts w:ascii="Calibri" w:hAnsi="Calibri" w:cs="Tahoma"/>
          <w:spacing w:val="-3"/>
          <w:szCs w:val="24"/>
        </w:rPr>
        <w:t xml:space="preserve"> tehtävänä on talous</w:t>
      </w:r>
      <w:r w:rsidR="00130AE3">
        <w:rPr>
          <w:rFonts w:ascii="Calibri" w:hAnsi="Calibri" w:cs="Tahoma"/>
          <w:spacing w:val="-3"/>
          <w:szCs w:val="24"/>
        </w:rPr>
        <w:t xml:space="preserve">- ja tietohallintopalveluiden </w:t>
      </w:r>
      <w:r w:rsidRPr="00BF50DE">
        <w:rPr>
          <w:rFonts w:ascii="Calibri" w:hAnsi="Calibri" w:cs="Tahoma"/>
          <w:spacing w:val="-3"/>
          <w:szCs w:val="24"/>
        </w:rPr>
        <w:t xml:space="preserve">johtamisen ja tämän johtosäännön </w:t>
      </w:r>
      <w:r w:rsidR="00D64B1D">
        <w:rPr>
          <w:rFonts w:ascii="Calibri" w:hAnsi="Calibri" w:cs="Tahoma"/>
          <w:spacing w:val="-3"/>
          <w:szCs w:val="24"/>
        </w:rPr>
        <w:t>6</w:t>
      </w:r>
      <w:r w:rsidRPr="00BF50DE">
        <w:rPr>
          <w:rFonts w:ascii="Calibri" w:hAnsi="Calibri" w:cs="Tahoma"/>
          <w:spacing w:val="-3"/>
          <w:szCs w:val="24"/>
        </w:rPr>
        <w:t xml:space="preserve"> §:ssä määriteltyjen palveluyksikön vastuualueiden hoidosta huolehtimisen lisäksi</w:t>
      </w:r>
    </w:p>
    <w:p w14:paraId="7BBE319A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4A81ECC3" w14:textId="498B6F9F" w:rsidR="006A1812" w:rsidRPr="00BF50DE" w:rsidRDefault="006A1812" w:rsidP="007E7EF4">
      <w:pPr>
        <w:pStyle w:val="Asiateksti"/>
        <w:numPr>
          <w:ilvl w:val="0"/>
          <w:numId w:val="11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>vastata seurakuntayhtymän rahoitus- ja laskentatoimen hoitamisesta</w:t>
      </w:r>
    </w:p>
    <w:p w14:paraId="7564CC94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37093E81" w14:textId="0B013CF0" w:rsidR="006A1812" w:rsidRPr="00BF50DE" w:rsidRDefault="006A1812" w:rsidP="007E7EF4">
      <w:pPr>
        <w:pStyle w:val="Asiateksti"/>
        <w:numPr>
          <w:ilvl w:val="0"/>
          <w:numId w:val="11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>laatia ehdotus seurakuntayhtymän talousarvioksi, toiminta- ja taloussuunnitelmaksi sekä tilinpäätökseksi</w:t>
      </w:r>
    </w:p>
    <w:p w14:paraId="267E525B" w14:textId="77777777" w:rsidR="006A1812" w:rsidRPr="00BF50DE" w:rsidRDefault="006A1812" w:rsidP="006A1812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</w:p>
    <w:p w14:paraId="38B9FE3E" w14:textId="6CFAB01D" w:rsidR="007E7EF4" w:rsidRDefault="006A1812" w:rsidP="007E7EF4">
      <w:pPr>
        <w:pStyle w:val="Asiateksti"/>
        <w:numPr>
          <w:ilvl w:val="0"/>
          <w:numId w:val="11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 xml:space="preserve">seurata seurakuntayhtymän maksuvalmiuden tilaa yhdessä </w:t>
      </w:r>
      <w:r w:rsidR="009418AC">
        <w:rPr>
          <w:rFonts w:ascii="Calibri" w:hAnsi="Calibri" w:cs="Tahoma"/>
          <w:spacing w:val="-3"/>
          <w:szCs w:val="24"/>
        </w:rPr>
        <w:t xml:space="preserve">yhtymän </w:t>
      </w:r>
      <w:r w:rsidRPr="00BF50DE">
        <w:rPr>
          <w:rFonts w:ascii="Calibri" w:hAnsi="Calibri" w:cs="Tahoma"/>
          <w:spacing w:val="-3"/>
          <w:szCs w:val="24"/>
        </w:rPr>
        <w:t>johtajan kanssa ja raportoida tästä yhteiselle kirkkoneuvostolle</w:t>
      </w:r>
    </w:p>
    <w:p w14:paraId="77EE508B" w14:textId="77777777" w:rsidR="007E7EF4" w:rsidRDefault="007E7EF4" w:rsidP="007E7EF4">
      <w:pPr>
        <w:pStyle w:val="Asiateksti"/>
        <w:ind w:left="1665" w:firstLine="0"/>
        <w:rPr>
          <w:rFonts w:ascii="Calibri" w:hAnsi="Calibri" w:cs="Tahoma"/>
          <w:spacing w:val="-3"/>
          <w:szCs w:val="24"/>
        </w:rPr>
      </w:pPr>
    </w:p>
    <w:p w14:paraId="2DAB100D" w14:textId="499D75B8" w:rsidR="006A1812" w:rsidRPr="00BF50DE" w:rsidRDefault="006A1812" w:rsidP="007E7EF4">
      <w:pPr>
        <w:pStyle w:val="Asiateksti"/>
        <w:numPr>
          <w:ilvl w:val="0"/>
          <w:numId w:val="11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>huolehtia seurakuntayhtymän vakuutuksista ja suorittaa ne toimenpiteet, jotka kuuluvat vakuutuksenottajalle</w:t>
      </w:r>
    </w:p>
    <w:p w14:paraId="37EA11FC" w14:textId="4AB3E9DC" w:rsidR="006A1812" w:rsidRPr="007E7EF4" w:rsidRDefault="006A1812" w:rsidP="007E7EF4">
      <w:pPr>
        <w:pStyle w:val="Asiateksti"/>
        <w:ind w:left="2591" w:hanging="2591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 xml:space="preserve"> </w:t>
      </w:r>
    </w:p>
    <w:p w14:paraId="29C0C9F0" w14:textId="5E47ED35" w:rsidR="006A1812" w:rsidRPr="00BF50DE" w:rsidRDefault="007E7EF4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 w:cs="Tahoma"/>
          <w:bCs/>
          <w:spacing w:val="-3"/>
          <w:szCs w:val="24"/>
        </w:rPr>
        <w:t>14 §</w:t>
      </w:r>
      <w:r w:rsidR="006A1812" w:rsidRPr="00BF50DE">
        <w:rPr>
          <w:rFonts w:ascii="Calibri" w:hAnsi="Calibri" w:cs="Tahoma"/>
          <w:spacing w:val="-3"/>
          <w:szCs w:val="24"/>
        </w:rPr>
        <w:tab/>
      </w:r>
      <w:r w:rsidR="006A1812" w:rsidRPr="00BF50DE">
        <w:rPr>
          <w:rFonts w:ascii="Calibri" w:hAnsi="Calibri" w:cs="Tahoma"/>
          <w:spacing w:val="-3"/>
          <w:szCs w:val="24"/>
          <w:u w:val="single"/>
        </w:rPr>
        <w:t>Viestintä</w:t>
      </w:r>
      <w:r w:rsidR="009418AC">
        <w:rPr>
          <w:rFonts w:ascii="Calibri" w:hAnsi="Calibri" w:cs="Tahoma"/>
          <w:spacing w:val="-3"/>
          <w:szCs w:val="24"/>
          <w:u w:val="single"/>
        </w:rPr>
        <w:t>johtaja</w:t>
      </w:r>
    </w:p>
    <w:p w14:paraId="640FCA69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4CD51043" w14:textId="52C4BC8D" w:rsidR="006A1812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</w:r>
      <w:r w:rsidR="006A57D7">
        <w:rPr>
          <w:rFonts w:ascii="Calibri" w:hAnsi="Calibri" w:cs="Tahoma"/>
          <w:spacing w:val="-3"/>
          <w:szCs w:val="24"/>
        </w:rPr>
        <w:t>V</w:t>
      </w:r>
      <w:r w:rsidR="006A57D7" w:rsidRPr="006A57D7">
        <w:rPr>
          <w:rFonts w:ascii="Calibri" w:hAnsi="Calibri" w:cs="Tahoma"/>
          <w:spacing w:val="-3"/>
          <w:szCs w:val="24"/>
        </w:rPr>
        <w:t>iestintäjohtajan viran kelpoisuusvaatimuksena on soveltuva ylempi korkeakoulututkinto, perehtyneisyys viestintään, johtamistaito sekä suomen kielen erinomainen ja ruotsin kielen tyydyttävä kirjallinen ja hyvä suullinen tait</w:t>
      </w:r>
      <w:r w:rsidR="006A57D7">
        <w:rPr>
          <w:rFonts w:ascii="Calibri" w:hAnsi="Calibri" w:cs="Tahoma"/>
          <w:spacing w:val="-3"/>
          <w:szCs w:val="24"/>
        </w:rPr>
        <w:t>o.</w:t>
      </w:r>
    </w:p>
    <w:p w14:paraId="24DDA652" w14:textId="77777777" w:rsidR="006A57D7" w:rsidRPr="00BF50DE" w:rsidRDefault="006A57D7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6642524E" w14:textId="2BBE182B" w:rsidR="006A1812" w:rsidRPr="00BF50DE" w:rsidRDefault="006A1812" w:rsidP="006A1812">
      <w:pPr>
        <w:pStyle w:val="Asiateksti"/>
        <w:rPr>
          <w:rFonts w:ascii="Calibri" w:hAnsi="Calibri" w:cs="Tahoma"/>
          <w:bCs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</w:r>
      <w:r w:rsidRPr="00BF50DE">
        <w:rPr>
          <w:rFonts w:ascii="Calibri" w:hAnsi="Calibri" w:cs="Tahoma"/>
          <w:bCs/>
          <w:spacing w:val="-3"/>
          <w:szCs w:val="24"/>
        </w:rPr>
        <w:t>Viestintä</w:t>
      </w:r>
      <w:r w:rsidR="009418AC">
        <w:rPr>
          <w:rFonts w:ascii="Calibri" w:hAnsi="Calibri" w:cs="Tahoma"/>
          <w:bCs/>
          <w:spacing w:val="-3"/>
          <w:szCs w:val="24"/>
        </w:rPr>
        <w:t>johtajan</w:t>
      </w:r>
      <w:r w:rsidRPr="00BF50DE">
        <w:rPr>
          <w:rFonts w:ascii="Calibri" w:hAnsi="Calibri" w:cs="Tahoma"/>
          <w:bCs/>
          <w:spacing w:val="-3"/>
          <w:szCs w:val="24"/>
        </w:rPr>
        <w:t xml:space="preserve"> tehtävänä on viestintäpalveluiden johtamisen ja tämän johtosäännön </w:t>
      </w:r>
      <w:r w:rsidR="00D64B1D">
        <w:rPr>
          <w:rFonts w:ascii="Calibri" w:hAnsi="Calibri" w:cs="Tahoma"/>
          <w:bCs/>
          <w:spacing w:val="-3"/>
          <w:szCs w:val="24"/>
        </w:rPr>
        <w:t>7</w:t>
      </w:r>
      <w:r w:rsidRPr="00130AE3">
        <w:rPr>
          <w:rFonts w:ascii="Calibri" w:hAnsi="Calibri" w:cs="Tahoma"/>
          <w:bCs/>
          <w:spacing w:val="-3"/>
          <w:szCs w:val="24"/>
        </w:rPr>
        <w:t xml:space="preserve"> §:ssä</w:t>
      </w:r>
      <w:r w:rsidRPr="00BF50DE">
        <w:rPr>
          <w:rFonts w:ascii="Calibri" w:hAnsi="Calibri" w:cs="Tahoma"/>
          <w:bCs/>
          <w:spacing w:val="-3"/>
          <w:szCs w:val="24"/>
        </w:rPr>
        <w:t xml:space="preserve"> määriteltyjen palveluyksikön vastuualueiden hoidosta huolehtiminen lisäksi</w:t>
      </w:r>
    </w:p>
    <w:p w14:paraId="195C7539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bCs/>
          <w:spacing w:val="-3"/>
          <w:szCs w:val="24"/>
        </w:rPr>
      </w:pPr>
    </w:p>
    <w:p w14:paraId="0B09BAFE" w14:textId="79D23084" w:rsidR="006A1812" w:rsidRPr="00130AE3" w:rsidRDefault="006A1812" w:rsidP="007E7EF4">
      <w:pPr>
        <w:pStyle w:val="Asiateksti"/>
        <w:numPr>
          <w:ilvl w:val="0"/>
          <w:numId w:val="12"/>
        </w:numPr>
        <w:rPr>
          <w:rFonts w:ascii="Calibri" w:hAnsi="Calibri" w:cs="Tahoma"/>
          <w:bCs/>
          <w:spacing w:val="-3"/>
          <w:szCs w:val="24"/>
        </w:rPr>
      </w:pPr>
      <w:r w:rsidRPr="00130AE3">
        <w:rPr>
          <w:rFonts w:ascii="Calibri" w:hAnsi="Calibri" w:cs="Tahoma"/>
          <w:bCs/>
          <w:spacing w:val="-3"/>
          <w:szCs w:val="24"/>
        </w:rPr>
        <w:t xml:space="preserve">huolehtia viestinnän toimikunnassa käsiteltävien asioiden </w:t>
      </w:r>
      <w:r w:rsidRPr="000E17C5">
        <w:rPr>
          <w:rFonts w:ascii="Calibri" w:hAnsi="Calibri" w:cs="Tahoma"/>
          <w:bCs/>
          <w:spacing w:val="-3"/>
          <w:szCs w:val="24"/>
        </w:rPr>
        <w:t xml:space="preserve">valmistelusta ja </w:t>
      </w:r>
      <w:r w:rsidR="007E7EF4" w:rsidRPr="000E17C5">
        <w:rPr>
          <w:rFonts w:ascii="Calibri" w:hAnsi="Calibri" w:cs="Tahoma"/>
          <w:bCs/>
          <w:spacing w:val="-3"/>
          <w:szCs w:val="24"/>
        </w:rPr>
        <w:t>täytäntöön</w:t>
      </w:r>
      <w:r w:rsidRPr="000E17C5">
        <w:rPr>
          <w:rFonts w:ascii="Calibri" w:hAnsi="Calibri" w:cs="Tahoma"/>
          <w:bCs/>
          <w:spacing w:val="-3"/>
          <w:szCs w:val="24"/>
        </w:rPr>
        <w:t>p</w:t>
      </w:r>
      <w:r w:rsidRPr="00130AE3">
        <w:rPr>
          <w:rFonts w:ascii="Calibri" w:hAnsi="Calibri" w:cs="Tahoma"/>
          <w:bCs/>
          <w:spacing w:val="-3"/>
          <w:szCs w:val="24"/>
        </w:rPr>
        <w:t>anosta.</w:t>
      </w:r>
    </w:p>
    <w:p w14:paraId="0F5746FE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224B31E7" w14:textId="132021FE" w:rsidR="006A1812" w:rsidRPr="00BF50DE" w:rsidRDefault="007E7EF4" w:rsidP="006A1812">
      <w:pPr>
        <w:pStyle w:val="Asiateksti"/>
        <w:rPr>
          <w:rFonts w:ascii="Calibri" w:hAnsi="Calibri" w:cs="Tahoma"/>
          <w:spacing w:val="-3"/>
          <w:szCs w:val="24"/>
        </w:rPr>
      </w:pPr>
      <w:r>
        <w:rPr>
          <w:rFonts w:ascii="Calibri" w:hAnsi="Calibri" w:cs="Tahoma"/>
          <w:bCs/>
          <w:spacing w:val="-3"/>
          <w:szCs w:val="24"/>
        </w:rPr>
        <w:t>15 §</w:t>
      </w:r>
      <w:r w:rsidR="006A1812" w:rsidRPr="00BF50DE">
        <w:rPr>
          <w:rFonts w:ascii="Calibri" w:hAnsi="Calibri" w:cs="Tahoma"/>
          <w:spacing w:val="-3"/>
          <w:szCs w:val="24"/>
        </w:rPr>
        <w:tab/>
      </w:r>
      <w:r w:rsidR="006A1812" w:rsidRPr="00BF50DE">
        <w:rPr>
          <w:rFonts w:ascii="Calibri" w:hAnsi="Calibri" w:cs="Tahoma"/>
          <w:spacing w:val="-3"/>
          <w:szCs w:val="24"/>
          <w:u w:val="single"/>
        </w:rPr>
        <w:t xml:space="preserve">Yhteisen seurakuntatyön </w:t>
      </w:r>
      <w:r w:rsidR="009418AC">
        <w:rPr>
          <w:rFonts w:ascii="Calibri" w:hAnsi="Calibri" w:cs="Tahoma"/>
          <w:spacing w:val="-3"/>
          <w:szCs w:val="24"/>
          <w:u w:val="single"/>
        </w:rPr>
        <w:t>johtaja</w:t>
      </w:r>
    </w:p>
    <w:p w14:paraId="39C6242A" w14:textId="77777777" w:rsidR="006A1812" w:rsidRPr="00BF50DE" w:rsidRDefault="006A1812" w:rsidP="006A1812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01663069" w14:textId="77777777" w:rsidR="006A57D7" w:rsidRPr="006A57D7" w:rsidRDefault="006A57D7" w:rsidP="006A57D7">
      <w:pPr>
        <w:pStyle w:val="Asiateksti"/>
        <w:rPr>
          <w:rFonts w:ascii="Calibri" w:hAnsi="Calibri"/>
        </w:rPr>
      </w:pPr>
      <w:r>
        <w:rPr>
          <w:rFonts w:ascii="Calibri" w:hAnsi="Calibri" w:cs="Tahoma"/>
          <w:spacing w:val="-3"/>
          <w:szCs w:val="24"/>
        </w:rPr>
        <w:tab/>
      </w:r>
      <w:r>
        <w:rPr>
          <w:rFonts w:ascii="Calibri" w:hAnsi="Calibri"/>
        </w:rPr>
        <w:t>Y</w:t>
      </w:r>
      <w:r w:rsidRPr="006A57D7">
        <w:rPr>
          <w:rFonts w:ascii="Calibri" w:hAnsi="Calibri"/>
          <w:spacing w:val="-3"/>
        </w:rPr>
        <w:t xml:space="preserve">hteisen seurakuntatyön johtajan viran kelpoisuusvaatimuksena on teologian maisterin tutkinto ja pastoraalitutkinto, perehtyneisyys seurakuntien toimintaan ja hallintoon, johtamistaito sekä </w:t>
      </w:r>
      <w:r w:rsidRPr="006A57D7">
        <w:rPr>
          <w:rFonts w:ascii="Calibri" w:hAnsi="Calibri" w:cs="Arial"/>
          <w:spacing w:val="-3"/>
        </w:rPr>
        <w:t>suomen kielen erinomainen ja ruotsin kielen tyydyttävä kirjallinen ja suullinen taito</w:t>
      </w:r>
    </w:p>
    <w:p w14:paraId="485BD4C1" w14:textId="77777777" w:rsidR="006A1812" w:rsidRPr="00BF50DE" w:rsidRDefault="006A1812" w:rsidP="006A57D7">
      <w:pPr>
        <w:pStyle w:val="Asiateksti"/>
        <w:ind w:left="0" w:firstLine="0"/>
        <w:rPr>
          <w:rFonts w:ascii="Calibri" w:hAnsi="Calibri" w:cs="Tahoma"/>
          <w:spacing w:val="-3"/>
          <w:szCs w:val="24"/>
        </w:rPr>
      </w:pPr>
    </w:p>
    <w:p w14:paraId="05FDDB31" w14:textId="649DAA29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ab/>
        <w:t xml:space="preserve">Yhteisen </w:t>
      </w:r>
      <w:r w:rsidRPr="009418AC">
        <w:rPr>
          <w:rFonts w:ascii="Calibri" w:hAnsi="Calibri" w:cs="Tahoma"/>
          <w:spacing w:val="-3"/>
          <w:szCs w:val="24"/>
        </w:rPr>
        <w:t xml:space="preserve">seurakuntatyön </w:t>
      </w:r>
      <w:r w:rsidR="009418AC" w:rsidRPr="009418AC">
        <w:rPr>
          <w:rFonts w:ascii="Calibri" w:hAnsi="Calibri" w:cs="Tahoma"/>
          <w:spacing w:val="-3"/>
          <w:szCs w:val="24"/>
        </w:rPr>
        <w:t>johtajan</w:t>
      </w:r>
      <w:r w:rsidRPr="009418AC">
        <w:rPr>
          <w:rFonts w:ascii="Calibri" w:hAnsi="Calibri" w:cs="Tahoma"/>
          <w:spacing w:val="-3"/>
          <w:szCs w:val="24"/>
        </w:rPr>
        <w:t xml:space="preserve"> tehtävänä on yhteisen seurakuntatyön palveluiden johtamisen sekä tämän johtosäännön </w:t>
      </w:r>
      <w:r w:rsidR="00D64B1D">
        <w:rPr>
          <w:rFonts w:ascii="Calibri" w:hAnsi="Calibri" w:cs="Tahoma"/>
          <w:spacing w:val="-3"/>
          <w:szCs w:val="24"/>
        </w:rPr>
        <w:t>8</w:t>
      </w:r>
      <w:r w:rsidRPr="009418AC">
        <w:rPr>
          <w:rFonts w:ascii="Calibri" w:hAnsi="Calibri" w:cs="Tahoma"/>
          <w:spacing w:val="-3"/>
          <w:szCs w:val="24"/>
        </w:rPr>
        <w:t xml:space="preserve"> §:ssä määriteltyjen </w:t>
      </w:r>
      <w:r w:rsidRPr="00BF50DE">
        <w:rPr>
          <w:rFonts w:ascii="Calibri" w:hAnsi="Calibri" w:cs="Tahoma"/>
          <w:spacing w:val="-3"/>
          <w:szCs w:val="24"/>
        </w:rPr>
        <w:t>palveluyksikön vastuualueiden hoidosta huolehtimisen lisäksi</w:t>
      </w:r>
    </w:p>
    <w:p w14:paraId="76CE9507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6E383084" w14:textId="3F605342" w:rsidR="006A1812" w:rsidRPr="00BF50DE" w:rsidRDefault="006A1812" w:rsidP="007E7EF4">
      <w:pPr>
        <w:pStyle w:val="Asiateksti"/>
        <w:numPr>
          <w:ilvl w:val="0"/>
          <w:numId w:val="13"/>
        </w:numPr>
        <w:rPr>
          <w:rFonts w:ascii="Calibri" w:hAnsi="Calibri" w:cs="Tahoma"/>
          <w:spacing w:val="-3"/>
          <w:szCs w:val="24"/>
        </w:rPr>
      </w:pPr>
      <w:r w:rsidRPr="00BF50DE">
        <w:rPr>
          <w:rFonts w:ascii="Calibri" w:hAnsi="Calibri" w:cs="Tahoma"/>
          <w:spacing w:val="-3"/>
          <w:szCs w:val="24"/>
        </w:rPr>
        <w:t>huolehtia niistä perussäännössä määritellyistä yhteisistä seurakuntatyön tehtävistä, joita varten ei ole yhteistä työmuotoa.</w:t>
      </w:r>
    </w:p>
    <w:p w14:paraId="7CAA2545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2664C8DF" w14:textId="777A38E0" w:rsidR="006A1812" w:rsidRPr="007E7EF4" w:rsidRDefault="007E7EF4" w:rsidP="006A1812">
      <w:pPr>
        <w:pStyle w:val="Asiateksti"/>
        <w:rPr>
          <w:rFonts w:ascii="Calibri" w:hAnsi="Calibri" w:cs="Tahoma"/>
          <w:color w:val="FF0000"/>
          <w:spacing w:val="-3"/>
          <w:szCs w:val="24"/>
        </w:rPr>
      </w:pPr>
      <w:r>
        <w:rPr>
          <w:rFonts w:ascii="Calibri" w:hAnsi="Calibri" w:cs="Tahoma"/>
          <w:bCs/>
          <w:spacing w:val="-3"/>
          <w:szCs w:val="24"/>
        </w:rPr>
        <w:t>16 §</w:t>
      </w:r>
      <w:r w:rsidR="006A1812" w:rsidRPr="00BF50DE">
        <w:rPr>
          <w:rFonts w:ascii="Calibri" w:hAnsi="Calibri" w:cs="Tahoma"/>
          <w:spacing w:val="-3"/>
          <w:szCs w:val="24"/>
        </w:rPr>
        <w:tab/>
      </w:r>
      <w:r w:rsidRPr="000E17C5">
        <w:rPr>
          <w:rFonts w:ascii="Calibri" w:hAnsi="Calibri" w:cs="Tahoma"/>
          <w:spacing w:val="-3"/>
          <w:szCs w:val="24"/>
        </w:rPr>
        <w:t>Esihenkilöiden</w:t>
      </w:r>
      <w:r w:rsidR="006A1812" w:rsidRPr="000E17C5">
        <w:rPr>
          <w:rFonts w:ascii="Calibri" w:hAnsi="Calibri" w:cs="Tahoma"/>
          <w:spacing w:val="-3"/>
          <w:szCs w:val="24"/>
        </w:rPr>
        <w:t xml:space="preserve"> tehtävät määritellään palveluyksiköiden ja toimintaryhmien vastuualueiden kuvauksissa</w:t>
      </w:r>
      <w:r w:rsidRPr="000E17C5">
        <w:rPr>
          <w:rFonts w:ascii="Calibri" w:hAnsi="Calibri" w:cs="Tahoma"/>
          <w:spacing w:val="-3"/>
          <w:szCs w:val="24"/>
        </w:rPr>
        <w:t xml:space="preserve"> sekä tehtävänkuvauksissa.</w:t>
      </w:r>
    </w:p>
    <w:p w14:paraId="17FAB590" w14:textId="733924CF" w:rsidR="007E7EF4" w:rsidRDefault="007E7EF4" w:rsidP="006A1812">
      <w:pPr>
        <w:pStyle w:val="Asiateksti"/>
        <w:rPr>
          <w:rFonts w:ascii="Calibri" w:hAnsi="Calibri" w:cs="Tahoma"/>
          <w:b/>
          <w:spacing w:val="-3"/>
          <w:szCs w:val="24"/>
        </w:rPr>
      </w:pPr>
      <w:r>
        <w:rPr>
          <w:rFonts w:ascii="Calibri" w:hAnsi="Calibri" w:cs="Tahoma"/>
          <w:spacing w:val="-3"/>
          <w:szCs w:val="24"/>
        </w:rPr>
        <w:tab/>
      </w:r>
    </w:p>
    <w:p w14:paraId="77E4E7D7" w14:textId="77777777" w:rsidR="000E17C5" w:rsidRDefault="000E17C5"/>
    <w:p w14:paraId="037ACFC8" w14:textId="37B362DF" w:rsidR="00DC77FA" w:rsidRDefault="006A1812">
      <w:pPr>
        <w:rPr>
          <w:rFonts w:ascii="Calibri" w:hAnsi="Calibri" w:cs="Tahoma"/>
          <w:b/>
        </w:rPr>
      </w:pPr>
      <w:r w:rsidRPr="00BF50DE">
        <w:rPr>
          <w:rFonts w:ascii="Calibri" w:hAnsi="Calibri" w:cs="Tahoma"/>
          <w:b/>
        </w:rPr>
        <w:t>4. Sijaisuudet</w:t>
      </w:r>
    </w:p>
    <w:p w14:paraId="2822F876" w14:textId="77777777" w:rsidR="006A1812" w:rsidRPr="007E7EF4" w:rsidRDefault="006A1812" w:rsidP="006A1812">
      <w:pPr>
        <w:pStyle w:val="Asiateksti"/>
        <w:rPr>
          <w:rFonts w:ascii="Calibri" w:hAnsi="Calibri" w:cs="Tahoma"/>
          <w:bCs/>
          <w:spacing w:val="-3"/>
          <w:szCs w:val="24"/>
        </w:rPr>
      </w:pPr>
    </w:p>
    <w:p w14:paraId="60A29D2F" w14:textId="069412CE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  <w:r w:rsidRPr="007E7EF4">
        <w:rPr>
          <w:rFonts w:ascii="Calibri" w:hAnsi="Calibri" w:cs="Tahoma"/>
          <w:bCs/>
          <w:spacing w:val="-3"/>
          <w:szCs w:val="24"/>
        </w:rPr>
        <w:t>1</w:t>
      </w:r>
      <w:r w:rsidR="007E7EF4">
        <w:rPr>
          <w:rFonts w:ascii="Calibri" w:hAnsi="Calibri" w:cs="Tahoma"/>
          <w:bCs/>
          <w:spacing w:val="-3"/>
          <w:szCs w:val="24"/>
        </w:rPr>
        <w:t>7</w:t>
      </w:r>
      <w:r w:rsidRPr="007E7EF4">
        <w:rPr>
          <w:rFonts w:ascii="Calibri" w:hAnsi="Calibri" w:cs="Tahoma"/>
          <w:bCs/>
          <w:spacing w:val="-3"/>
          <w:szCs w:val="24"/>
        </w:rPr>
        <w:t xml:space="preserve"> §</w:t>
      </w:r>
      <w:r w:rsidRPr="00BF50DE">
        <w:rPr>
          <w:rFonts w:ascii="Calibri" w:hAnsi="Calibri" w:cs="Tahoma"/>
          <w:spacing w:val="-3"/>
          <w:szCs w:val="24"/>
        </w:rPr>
        <w:tab/>
      </w:r>
      <w:r w:rsidR="009418AC">
        <w:rPr>
          <w:rFonts w:ascii="Calibri" w:hAnsi="Calibri" w:cs="Tahoma"/>
          <w:spacing w:val="-3"/>
          <w:szCs w:val="24"/>
        </w:rPr>
        <w:t>Yhtymän j</w:t>
      </w:r>
      <w:r w:rsidRPr="00BF50DE">
        <w:rPr>
          <w:rFonts w:ascii="Calibri" w:hAnsi="Calibri" w:cs="Tahoma"/>
          <w:spacing w:val="-3"/>
          <w:szCs w:val="24"/>
        </w:rPr>
        <w:t>ohtajan ollessa estynyt hänen tehtäviään hoitaa yhteisen kirkkoneuvoston valitsema viraston johtava viranhaltija.</w:t>
      </w:r>
    </w:p>
    <w:p w14:paraId="5974F781" w14:textId="77777777" w:rsidR="006A1812" w:rsidRPr="00BF50DE" w:rsidRDefault="006A1812" w:rsidP="006A1812">
      <w:pPr>
        <w:pStyle w:val="Asiateksti"/>
        <w:rPr>
          <w:rFonts w:ascii="Calibri" w:hAnsi="Calibri" w:cs="Tahoma"/>
          <w:spacing w:val="-3"/>
          <w:szCs w:val="24"/>
        </w:rPr>
      </w:pPr>
    </w:p>
    <w:p w14:paraId="7747EB1F" w14:textId="77777777" w:rsidR="006A1812" w:rsidRPr="00BF50DE" w:rsidRDefault="006A1812" w:rsidP="006A1812">
      <w:pPr>
        <w:pStyle w:val="Asiateksti"/>
        <w:rPr>
          <w:rFonts w:ascii="Calibri" w:hAnsi="Calibri" w:cs="Tahoma"/>
          <w:szCs w:val="24"/>
        </w:rPr>
      </w:pPr>
      <w:r w:rsidRPr="00BF50DE">
        <w:rPr>
          <w:rFonts w:ascii="Calibri" w:hAnsi="Calibri" w:cs="Tahoma"/>
          <w:bCs/>
          <w:szCs w:val="24"/>
        </w:rPr>
        <w:tab/>
      </w:r>
      <w:r w:rsidRPr="00BF50DE">
        <w:rPr>
          <w:rFonts w:ascii="Calibri" w:hAnsi="Calibri" w:cs="Tahoma"/>
          <w:szCs w:val="24"/>
        </w:rPr>
        <w:t xml:space="preserve">Viraston johtavan viranhaltijan ollessa estynyt hoitaa hänen tehtäviään </w:t>
      </w:r>
      <w:r w:rsidR="009418AC">
        <w:rPr>
          <w:rFonts w:ascii="Calibri" w:hAnsi="Calibri" w:cs="Tahoma"/>
          <w:szCs w:val="24"/>
        </w:rPr>
        <w:t xml:space="preserve">yhtymän </w:t>
      </w:r>
      <w:r w:rsidRPr="00BF50DE">
        <w:rPr>
          <w:rFonts w:ascii="Calibri" w:hAnsi="Calibri" w:cs="Tahoma"/>
          <w:szCs w:val="24"/>
        </w:rPr>
        <w:t>johtaja tai tämän määräämä muu viranhaltija.</w:t>
      </w:r>
    </w:p>
    <w:p w14:paraId="1D140D9C" w14:textId="77777777" w:rsidR="006A1812" w:rsidRPr="00BF50DE" w:rsidRDefault="006A1812" w:rsidP="006A1812">
      <w:pPr>
        <w:pStyle w:val="Asiateksti"/>
        <w:rPr>
          <w:rFonts w:ascii="Calibri" w:hAnsi="Calibri" w:cs="Tahoma"/>
          <w:szCs w:val="24"/>
        </w:rPr>
      </w:pPr>
    </w:p>
    <w:p w14:paraId="255ACB34" w14:textId="77777777" w:rsidR="006A1812" w:rsidRPr="00BF50DE" w:rsidRDefault="006A1812" w:rsidP="006A1812">
      <w:pPr>
        <w:pStyle w:val="Asiateksti"/>
        <w:rPr>
          <w:rFonts w:ascii="Calibri" w:hAnsi="Calibri" w:cs="Tahoma"/>
          <w:szCs w:val="24"/>
        </w:rPr>
      </w:pPr>
    </w:p>
    <w:p w14:paraId="27323FD7" w14:textId="77777777" w:rsidR="006A1812" w:rsidRPr="00BF50DE" w:rsidRDefault="006A1812" w:rsidP="006A1812">
      <w:pPr>
        <w:pStyle w:val="Asiateksti"/>
        <w:rPr>
          <w:rFonts w:ascii="Calibri" w:hAnsi="Calibri" w:cs="Tahoma"/>
          <w:b/>
          <w:szCs w:val="24"/>
        </w:rPr>
      </w:pPr>
      <w:r w:rsidRPr="00BF50DE">
        <w:rPr>
          <w:rFonts w:ascii="Calibri" w:hAnsi="Calibri" w:cs="Tahoma"/>
          <w:b/>
          <w:szCs w:val="24"/>
        </w:rPr>
        <w:t>5. Voimaantulo</w:t>
      </w:r>
    </w:p>
    <w:p w14:paraId="4DC7EC8D" w14:textId="77777777" w:rsidR="006A1812" w:rsidRPr="00BF50DE" w:rsidRDefault="006A1812" w:rsidP="006A1812">
      <w:pPr>
        <w:pStyle w:val="Asiateksti"/>
        <w:rPr>
          <w:rFonts w:ascii="Calibri" w:hAnsi="Calibri" w:cs="Tahoma"/>
          <w:szCs w:val="24"/>
        </w:rPr>
      </w:pPr>
    </w:p>
    <w:p w14:paraId="436A3521" w14:textId="239F135A" w:rsidR="00D40CC7" w:rsidRPr="000E17C5" w:rsidRDefault="006A1812" w:rsidP="000E17C5">
      <w:pPr>
        <w:pStyle w:val="Asiateksti"/>
        <w:rPr>
          <w:rFonts w:ascii="Calibri" w:hAnsi="Calibri"/>
          <w:szCs w:val="24"/>
        </w:rPr>
      </w:pPr>
      <w:r w:rsidRPr="007E7EF4">
        <w:rPr>
          <w:rFonts w:ascii="Calibri" w:hAnsi="Calibri" w:cs="Tahoma"/>
          <w:bCs/>
          <w:szCs w:val="24"/>
        </w:rPr>
        <w:t>1</w:t>
      </w:r>
      <w:r w:rsidR="007E7EF4">
        <w:rPr>
          <w:rFonts w:ascii="Calibri" w:hAnsi="Calibri" w:cs="Tahoma"/>
          <w:bCs/>
          <w:szCs w:val="24"/>
        </w:rPr>
        <w:t>8</w:t>
      </w:r>
      <w:r w:rsidRPr="007E7EF4">
        <w:rPr>
          <w:rFonts w:ascii="Calibri" w:hAnsi="Calibri" w:cs="Tahoma"/>
          <w:bCs/>
          <w:szCs w:val="24"/>
        </w:rPr>
        <w:t xml:space="preserve"> §</w:t>
      </w:r>
      <w:r w:rsidRPr="00BF50DE">
        <w:rPr>
          <w:rFonts w:ascii="Calibri" w:hAnsi="Calibri" w:cs="Tahoma"/>
          <w:szCs w:val="24"/>
        </w:rPr>
        <w:tab/>
        <w:t xml:space="preserve">Tämä johtosääntö tulee voimaan </w:t>
      </w:r>
      <w:r w:rsidRPr="00BF50DE">
        <w:rPr>
          <w:rFonts w:ascii="Calibri" w:hAnsi="Calibri" w:cs="Tahoma"/>
          <w:bCs/>
          <w:szCs w:val="24"/>
        </w:rPr>
        <w:t>yhteisen kirkkovaltuuston hyväksymistä seuraavan kuukauden alusta lukien.</w:t>
      </w:r>
    </w:p>
    <w:sectPr w:rsidR="00D40CC7" w:rsidRPr="000E17C5" w:rsidSect="001136CD">
      <w:headerReference w:type="even" r:id="rId7"/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F577" w14:textId="77777777" w:rsidR="008149B6" w:rsidRDefault="008149B6">
      <w:r>
        <w:separator/>
      </w:r>
    </w:p>
  </w:endnote>
  <w:endnote w:type="continuationSeparator" w:id="0">
    <w:p w14:paraId="72EE6062" w14:textId="77777777" w:rsidR="008149B6" w:rsidRDefault="00814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25174" w14:textId="77777777" w:rsidR="008149B6" w:rsidRDefault="008149B6">
      <w:r>
        <w:separator/>
      </w:r>
    </w:p>
  </w:footnote>
  <w:footnote w:type="continuationSeparator" w:id="0">
    <w:p w14:paraId="3AC3D0EC" w14:textId="77777777" w:rsidR="008149B6" w:rsidRDefault="00814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2A2D" w14:textId="77777777" w:rsidR="0063357B" w:rsidRDefault="0063357B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325CFE">
      <w:rPr>
        <w:rStyle w:val="Sivunumero"/>
        <w:noProof/>
      </w:rPr>
      <w:t>2</w:t>
    </w:r>
    <w:r>
      <w:rPr>
        <w:rStyle w:val="Sivunumero"/>
      </w:rPr>
      <w:fldChar w:fldCharType="end"/>
    </w:r>
  </w:p>
  <w:p w14:paraId="10B4EE45" w14:textId="77777777" w:rsidR="0063357B" w:rsidRDefault="0063357B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02743" w14:textId="77777777" w:rsidR="0063357B" w:rsidRDefault="0063357B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CA65D7">
      <w:rPr>
        <w:rStyle w:val="Sivunumero"/>
        <w:noProof/>
      </w:rPr>
      <w:t>6</w:t>
    </w:r>
    <w:r>
      <w:rPr>
        <w:rStyle w:val="Sivunumero"/>
      </w:rPr>
      <w:fldChar w:fldCharType="end"/>
    </w:r>
  </w:p>
  <w:p w14:paraId="7D9EF4E0" w14:textId="77777777" w:rsidR="0063357B" w:rsidRDefault="0063357B">
    <w:pPr>
      <w:pStyle w:val="Yltunnist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3E71" w14:textId="7E7AD643" w:rsidR="00DC77FA" w:rsidRDefault="00DA7C7D" w:rsidP="00CA65D7">
    <w:pPr>
      <w:pStyle w:val="Yltunniste"/>
      <w:jc w:val="right"/>
    </w:pPr>
    <w:r>
      <w:rPr>
        <w:noProof/>
      </w:rPr>
      <w:drawing>
        <wp:inline distT="0" distB="0" distL="0" distR="0" wp14:anchorId="497ABEF3" wp14:editId="04FC5ECD">
          <wp:extent cx="2309487" cy="362310"/>
          <wp:effectExtent l="0" t="0" r="0" b="0"/>
          <wp:docPr id="1226620174" name="Kuva 1" descr="Kuva, joka sisältää kohteen teksti, Fontti, symboli, typografia  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620174" name="Kuva 1" descr="Kuva, joka sisältää kohteen teksti, Fontti, symboli, typografia  Tekoälyn generoima sisältö voi olla virheellistä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357" cy="367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6F6033" w14:textId="77777777" w:rsidR="00427456" w:rsidRDefault="00427456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21F"/>
    <w:multiLevelType w:val="hybridMultilevel"/>
    <w:tmpl w:val="0A64F088"/>
    <w:lvl w:ilvl="0" w:tplc="CB6EE6C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08DD46F8"/>
    <w:multiLevelType w:val="hybridMultilevel"/>
    <w:tmpl w:val="728AB3BE"/>
    <w:lvl w:ilvl="0" w:tplc="040B000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179012D7"/>
    <w:multiLevelType w:val="hybridMultilevel"/>
    <w:tmpl w:val="2F9E3BF2"/>
    <w:lvl w:ilvl="0" w:tplc="CD8039B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2FFB7D7A"/>
    <w:multiLevelType w:val="hybridMultilevel"/>
    <w:tmpl w:val="E83848CE"/>
    <w:lvl w:ilvl="0" w:tplc="F04ACA56">
      <w:start w:val="8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 w15:restartNumberingAfterBreak="0">
    <w:nsid w:val="318A3416"/>
    <w:multiLevelType w:val="hybridMultilevel"/>
    <w:tmpl w:val="F82A227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34F0148D"/>
    <w:multiLevelType w:val="hybridMultilevel"/>
    <w:tmpl w:val="DB4CB0D0"/>
    <w:lvl w:ilvl="0" w:tplc="6AE0785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3774238E"/>
    <w:multiLevelType w:val="hybridMultilevel"/>
    <w:tmpl w:val="29203120"/>
    <w:lvl w:ilvl="0" w:tplc="44D0444A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7" w15:restartNumberingAfterBreak="0">
    <w:nsid w:val="48287D8F"/>
    <w:multiLevelType w:val="hybridMultilevel"/>
    <w:tmpl w:val="3EA221D0"/>
    <w:lvl w:ilvl="0" w:tplc="83781D58">
      <w:start w:val="1"/>
      <w:numFmt w:val="decimal"/>
      <w:lvlText w:val="%1."/>
      <w:lvlJc w:val="left"/>
      <w:pPr>
        <w:ind w:left="1658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8" w15:restartNumberingAfterBreak="0">
    <w:nsid w:val="4FF8202D"/>
    <w:multiLevelType w:val="hybridMultilevel"/>
    <w:tmpl w:val="5E9639A6"/>
    <w:lvl w:ilvl="0" w:tplc="D806F1A2">
      <w:start w:val="1"/>
      <w:numFmt w:val="decimal"/>
      <w:lvlText w:val="%1."/>
      <w:lvlJc w:val="left"/>
      <w:pPr>
        <w:ind w:left="166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2" w:hanging="360"/>
      </w:pPr>
    </w:lvl>
    <w:lvl w:ilvl="2" w:tplc="040B001B" w:tentative="1">
      <w:start w:val="1"/>
      <w:numFmt w:val="lowerRoman"/>
      <w:lvlText w:val="%3."/>
      <w:lvlJc w:val="right"/>
      <w:pPr>
        <w:ind w:left="3102" w:hanging="180"/>
      </w:pPr>
    </w:lvl>
    <w:lvl w:ilvl="3" w:tplc="040B000F" w:tentative="1">
      <w:start w:val="1"/>
      <w:numFmt w:val="decimal"/>
      <w:lvlText w:val="%4."/>
      <w:lvlJc w:val="left"/>
      <w:pPr>
        <w:ind w:left="3822" w:hanging="360"/>
      </w:pPr>
    </w:lvl>
    <w:lvl w:ilvl="4" w:tplc="040B0019" w:tentative="1">
      <w:start w:val="1"/>
      <w:numFmt w:val="lowerLetter"/>
      <w:lvlText w:val="%5."/>
      <w:lvlJc w:val="left"/>
      <w:pPr>
        <w:ind w:left="4542" w:hanging="360"/>
      </w:pPr>
    </w:lvl>
    <w:lvl w:ilvl="5" w:tplc="040B001B" w:tentative="1">
      <w:start w:val="1"/>
      <w:numFmt w:val="lowerRoman"/>
      <w:lvlText w:val="%6."/>
      <w:lvlJc w:val="right"/>
      <w:pPr>
        <w:ind w:left="5262" w:hanging="180"/>
      </w:pPr>
    </w:lvl>
    <w:lvl w:ilvl="6" w:tplc="040B000F" w:tentative="1">
      <w:start w:val="1"/>
      <w:numFmt w:val="decimal"/>
      <w:lvlText w:val="%7."/>
      <w:lvlJc w:val="left"/>
      <w:pPr>
        <w:ind w:left="5982" w:hanging="360"/>
      </w:pPr>
    </w:lvl>
    <w:lvl w:ilvl="7" w:tplc="040B0019" w:tentative="1">
      <w:start w:val="1"/>
      <w:numFmt w:val="lowerLetter"/>
      <w:lvlText w:val="%8."/>
      <w:lvlJc w:val="left"/>
      <w:pPr>
        <w:ind w:left="6702" w:hanging="360"/>
      </w:pPr>
    </w:lvl>
    <w:lvl w:ilvl="8" w:tplc="040B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9" w15:restartNumberingAfterBreak="0">
    <w:nsid w:val="5BB861CF"/>
    <w:multiLevelType w:val="hybridMultilevel"/>
    <w:tmpl w:val="260CFD24"/>
    <w:lvl w:ilvl="0" w:tplc="D480DCC6">
      <w:start w:val="4"/>
      <w:numFmt w:val="decimal"/>
      <w:lvlText w:val="%1."/>
      <w:lvlJc w:val="left"/>
      <w:pPr>
        <w:ind w:left="1658" w:hanging="360"/>
      </w:pPr>
      <w:rPr>
        <w:rFonts w:hint="default"/>
        <w:b w:val="0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0" w15:restartNumberingAfterBreak="0">
    <w:nsid w:val="628D0C48"/>
    <w:multiLevelType w:val="hybridMultilevel"/>
    <w:tmpl w:val="7A7E8FC6"/>
    <w:lvl w:ilvl="0" w:tplc="9B4652DE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 w15:restartNumberingAfterBreak="0">
    <w:nsid w:val="641A028B"/>
    <w:multiLevelType w:val="hybridMultilevel"/>
    <w:tmpl w:val="B8E25434"/>
    <w:lvl w:ilvl="0" w:tplc="B1103822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6C4439A7"/>
    <w:multiLevelType w:val="hybridMultilevel"/>
    <w:tmpl w:val="5836A58A"/>
    <w:lvl w:ilvl="0" w:tplc="918067CC">
      <w:start w:val="1"/>
      <w:numFmt w:val="decimal"/>
      <w:lvlText w:val="%1."/>
      <w:lvlJc w:val="left"/>
      <w:pPr>
        <w:ind w:left="1763" w:hanging="46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326789547">
    <w:abstractNumId w:val="7"/>
  </w:num>
  <w:num w:numId="2" w16cid:durableId="75714420">
    <w:abstractNumId w:val="9"/>
  </w:num>
  <w:num w:numId="3" w16cid:durableId="1720402253">
    <w:abstractNumId w:val="5"/>
  </w:num>
  <w:num w:numId="4" w16cid:durableId="1712999398">
    <w:abstractNumId w:val="3"/>
  </w:num>
  <w:num w:numId="5" w16cid:durableId="2130080816">
    <w:abstractNumId w:val="4"/>
  </w:num>
  <w:num w:numId="6" w16cid:durableId="636834389">
    <w:abstractNumId w:val="12"/>
  </w:num>
  <w:num w:numId="7" w16cid:durableId="1042246769">
    <w:abstractNumId w:val="8"/>
  </w:num>
  <w:num w:numId="8" w16cid:durableId="1655177244">
    <w:abstractNumId w:val="0"/>
  </w:num>
  <w:num w:numId="9" w16cid:durableId="333191059">
    <w:abstractNumId w:val="6"/>
  </w:num>
  <w:num w:numId="10" w16cid:durableId="133446411">
    <w:abstractNumId w:val="11"/>
  </w:num>
  <w:num w:numId="11" w16cid:durableId="73167047">
    <w:abstractNumId w:val="10"/>
  </w:num>
  <w:num w:numId="12" w16cid:durableId="479081813">
    <w:abstractNumId w:val="1"/>
  </w:num>
  <w:num w:numId="13" w16cid:durableId="113529509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C7"/>
    <w:rsid w:val="00020184"/>
    <w:rsid w:val="00056B65"/>
    <w:rsid w:val="000946C8"/>
    <w:rsid w:val="000A3BE5"/>
    <w:rsid w:val="000B3036"/>
    <w:rsid w:val="000C4562"/>
    <w:rsid w:val="000D09DA"/>
    <w:rsid w:val="000D316A"/>
    <w:rsid w:val="000E17C5"/>
    <w:rsid w:val="000F6F5B"/>
    <w:rsid w:val="001136CD"/>
    <w:rsid w:val="00130AE3"/>
    <w:rsid w:val="001536A3"/>
    <w:rsid w:val="001700FE"/>
    <w:rsid w:val="00180BC2"/>
    <w:rsid w:val="00187EF4"/>
    <w:rsid w:val="001912C1"/>
    <w:rsid w:val="002063A2"/>
    <w:rsid w:val="00225048"/>
    <w:rsid w:val="0025223D"/>
    <w:rsid w:val="00261919"/>
    <w:rsid w:val="00274EF0"/>
    <w:rsid w:val="0028393C"/>
    <w:rsid w:val="002840E4"/>
    <w:rsid w:val="002A6FBA"/>
    <w:rsid w:val="002E41A3"/>
    <w:rsid w:val="0030713E"/>
    <w:rsid w:val="00325CFE"/>
    <w:rsid w:val="00377C58"/>
    <w:rsid w:val="003B1A7B"/>
    <w:rsid w:val="003C2F38"/>
    <w:rsid w:val="003D0066"/>
    <w:rsid w:val="003D0D47"/>
    <w:rsid w:val="003E58B0"/>
    <w:rsid w:val="003F15C4"/>
    <w:rsid w:val="003F20A8"/>
    <w:rsid w:val="00402F74"/>
    <w:rsid w:val="00421E06"/>
    <w:rsid w:val="00422083"/>
    <w:rsid w:val="0042729B"/>
    <w:rsid w:val="00427456"/>
    <w:rsid w:val="00442A08"/>
    <w:rsid w:val="00443E24"/>
    <w:rsid w:val="004544DA"/>
    <w:rsid w:val="004D0FE1"/>
    <w:rsid w:val="004D5E56"/>
    <w:rsid w:val="004D5E90"/>
    <w:rsid w:val="004D69BE"/>
    <w:rsid w:val="004E478B"/>
    <w:rsid w:val="00524C95"/>
    <w:rsid w:val="0053799E"/>
    <w:rsid w:val="00546242"/>
    <w:rsid w:val="00553DC2"/>
    <w:rsid w:val="00597FFC"/>
    <w:rsid w:val="005F15DC"/>
    <w:rsid w:val="0063357B"/>
    <w:rsid w:val="00647D0F"/>
    <w:rsid w:val="00665535"/>
    <w:rsid w:val="006A1812"/>
    <w:rsid w:val="006A1F61"/>
    <w:rsid w:val="006A57D7"/>
    <w:rsid w:val="006C6E3B"/>
    <w:rsid w:val="006C7829"/>
    <w:rsid w:val="006D25C8"/>
    <w:rsid w:val="006E02ED"/>
    <w:rsid w:val="006E741F"/>
    <w:rsid w:val="006F7FAE"/>
    <w:rsid w:val="00704413"/>
    <w:rsid w:val="007278B1"/>
    <w:rsid w:val="00754091"/>
    <w:rsid w:val="0076728E"/>
    <w:rsid w:val="00777735"/>
    <w:rsid w:val="007E7EF4"/>
    <w:rsid w:val="008110FB"/>
    <w:rsid w:val="008149B6"/>
    <w:rsid w:val="008A09FA"/>
    <w:rsid w:val="008A2E36"/>
    <w:rsid w:val="008A7DD5"/>
    <w:rsid w:val="008B58D3"/>
    <w:rsid w:val="008D0587"/>
    <w:rsid w:val="008F5EDA"/>
    <w:rsid w:val="00902636"/>
    <w:rsid w:val="0093191F"/>
    <w:rsid w:val="009418AC"/>
    <w:rsid w:val="009526DD"/>
    <w:rsid w:val="00953BB3"/>
    <w:rsid w:val="009D703E"/>
    <w:rsid w:val="009F42A2"/>
    <w:rsid w:val="00A03BB4"/>
    <w:rsid w:val="00A25884"/>
    <w:rsid w:val="00A3373B"/>
    <w:rsid w:val="00A3706A"/>
    <w:rsid w:val="00A76063"/>
    <w:rsid w:val="00AC140B"/>
    <w:rsid w:val="00AF5993"/>
    <w:rsid w:val="00B37024"/>
    <w:rsid w:val="00B51C1C"/>
    <w:rsid w:val="00B63E55"/>
    <w:rsid w:val="00B74337"/>
    <w:rsid w:val="00B76417"/>
    <w:rsid w:val="00BA300A"/>
    <w:rsid w:val="00BC22CF"/>
    <w:rsid w:val="00BC63D2"/>
    <w:rsid w:val="00C000B8"/>
    <w:rsid w:val="00C03F20"/>
    <w:rsid w:val="00C16EE3"/>
    <w:rsid w:val="00C21012"/>
    <w:rsid w:val="00C370D5"/>
    <w:rsid w:val="00C44ED6"/>
    <w:rsid w:val="00C53BDB"/>
    <w:rsid w:val="00C62C19"/>
    <w:rsid w:val="00C81350"/>
    <w:rsid w:val="00CA5BD8"/>
    <w:rsid w:val="00CA65D7"/>
    <w:rsid w:val="00CC6717"/>
    <w:rsid w:val="00CD3C06"/>
    <w:rsid w:val="00CE312F"/>
    <w:rsid w:val="00D12012"/>
    <w:rsid w:val="00D26E8E"/>
    <w:rsid w:val="00D40CC7"/>
    <w:rsid w:val="00D57E97"/>
    <w:rsid w:val="00D64B1D"/>
    <w:rsid w:val="00DA7C7D"/>
    <w:rsid w:val="00DC77FA"/>
    <w:rsid w:val="00E144FE"/>
    <w:rsid w:val="00E33257"/>
    <w:rsid w:val="00E45F5D"/>
    <w:rsid w:val="00E75685"/>
    <w:rsid w:val="00E9012E"/>
    <w:rsid w:val="00EA0A7C"/>
    <w:rsid w:val="00EA544A"/>
    <w:rsid w:val="00EC13F4"/>
    <w:rsid w:val="00EC169B"/>
    <w:rsid w:val="00ED635C"/>
    <w:rsid w:val="00EE6A43"/>
    <w:rsid w:val="00F0350D"/>
    <w:rsid w:val="00F150E7"/>
    <w:rsid w:val="00F2394C"/>
    <w:rsid w:val="00F417CE"/>
    <w:rsid w:val="00FA553B"/>
    <w:rsid w:val="00F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D77C36"/>
  <w15:chartTrackingRefBased/>
  <w15:docId w15:val="{B480E714-6808-4DDE-A529-D8C292FC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Tahoma" w:hAnsi="Tahoma" w:cs="Tahoma"/>
      <w:b/>
      <w:bCs/>
      <w:sz w:val="28"/>
      <w:lang w:val="en-GB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ntaToimistoTeksti">
    <w:name w:val="KuntaToimistoTeksti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  <w:rPr>
      <w:rFonts w:ascii="Tahoma" w:hAnsi="Tahoma"/>
      <w:sz w:val="24"/>
    </w:rPr>
  </w:style>
  <w:style w:type="paragraph" w:customStyle="1" w:styleId="Asiateksti">
    <w:name w:val="Asiateksti"/>
    <w:basedOn w:val="KuntaToimistoTeksti"/>
    <w:pPr>
      <w:ind w:left="1298" w:hanging="1298"/>
      <w:jc w:val="both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KuntaToimistoTeksti"/>
    <w:pPr>
      <w:tabs>
        <w:tab w:val="right" w:pos="9639"/>
      </w:tabs>
    </w:pPr>
  </w:style>
  <w:style w:type="paragraph" w:customStyle="1" w:styleId="Asialuettelo">
    <w:name w:val="Asialuettelo"/>
    <w:basedOn w:val="Normaali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  <w:spacing w:after="240"/>
      <w:ind w:left="2596" w:hanging="1298"/>
      <w:jc w:val="both"/>
    </w:pPr>
    <w:rPr>
      <w:rFonts w:ascii="Tahoma" w:hAnsi="Tahoma"/>
      <w:szCs w:val="20"/>
    </w:rPr>
  </w:style>
  <w:style w:type="paragraph" w:styleId="Sisennettyleipteksti">
    <w:name w:val="Body Text Indent"/>
    <w:basedOn w:val="Normaali"/>
    <w:pPr>
      <w:ind w:left="1304"/>
    </w:pPr>
    <w:rPr>
      <w:rFonts w:ascii="Tahoma" w:hAnsi="Tahoma" w:cs="Tahoma"/>
      <w:b/>
      <w:bCs/>
    </w:r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qFormat/>
    <w:pPr>
      <w:ind w:left="1304"/>
    </w:pPr>
  </w:style>
  <w:style w:type="character" w:customStyle="1" w:styleId="YltunnisteChar">
    <w:name w:val="Ylätunniste Char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113087\Appdata\Templates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1</TotalTime>
  <Pages>5</Pages>
  <Words>1166</Words>
  <Characters>7114</Characters>
  <Application>Microsoft Office Word</Application>
  <DocSecurity>0</DocSecurity>
  <Lines>182</Lines>
  <Paragraphs>84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d2 uusin</vt:lpstr>
    </vt:vector>
  </TitlesOfParts>
  <Company>espoon seurakuntayhtymä</Company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 uusin</dc:title>
  <dc:creator>HVNYHAIL</dc:creator>
  <cp:lastModifiedBy>Wilskman Juho</cp:lastModifiedBy>
  <cp:revision>2</cp:revision>
  <cp:lastPrinted>2017-05-03T06:17:00Z</cp:lastPrinted>
  <dcterms:created xsi:type="dcterms:W3CDTF">2026-06-09T12:11:00Z</dcterms:created>
  <dcterms:modified xsi:type="dcterms:W3CDTF">2026-06-09T12:11:00Z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a86e904213d1b6e086eee64627b89#tweb.espoonseurakunnat.fi!/TWeb/toaxfront!8080!0</vt:lpwstr>
  </property>
  <property fmtid="{D5CDD505-2E9C-101B-9397-08002B2CF9AE}" pid="3" name="tweb_doc_ownertitle">
    <vt:lpwstr>Hallintopalvelupäällikkö</vt:lpwstr>
  </property>
  <property fmtid="{D5CDD505-2E9C-101B-9397-08002B2CF9AE}" pid="4" name="tweb_doc_id">
    <vt:lpwstr>406644</vt:lpwstr>
  </property>
  <property fmtid="{D5CDD505-2E9C-101B-9397-08002B2CF9AE}" pid="5" name="tweb_doc_version">
    <vt:lpwstr>7</vt:lpwstr>
  </property>
  <property fmtid="{D5CDD505-2E9C-101B-9397-08002B2CF9AE}" pid="6" name="tweb_doc_title">
    <vt:lpwstr>A10 Espoon seurakuntayhtymän viraston johtosääntö 2024</vt:lpwstr>
  </property>
  <property fmtid="{D5CDD505-2E9C-101B-9397-08002B2CF9AE}" pid="7" name="tweb_doc_typecode">
    <vt:lpwstr>00.01.01.03</vt:lpwstr>
  </property>
  <property fmtid="{D5CDD505-2E9C-101B-9397-08002B2CF9AE}" pid="8" name="tweb_doc_typename">
    <vt:lpwstr>Sääntö</vt:lpwstr>
  </property>
  <property fmtid="{D5CDD505-2E9C-101B-9397-08002B2CF9AE}" pid="9" name="tweb_doc_description">
    <vt:lpwstr>Logo vaihdettu 13.3.2025</vt:lpwstr>
  </property>
  <property fmtid="{D5CDD505-2E9C-101B-9397-08002B2CF9AE}" pid="10" name="tweb_doc_status">
    <vt:lpwstr>Luonnos</vt:lpwstr>
  </property>
  <property fmtid="{D5CDD505-2E9C-101B-9397-08002B2CF9AE}" pid="11" name="tweb_doc_identifier">
    <vt:lpwstr>D/223/00.01.01/2024</vt:lpwstr>
  </property>
  <property fmtid="{D5CDD505-2E9C-101B-9397-08002B2CF9AE}" pid="12" name="tweb_doc_publicityclass">
    <vt:lpwstr/>
  </property>
  <property fmtid="{D5CDD505-2E9C-101B-9397-08002B2CF9AE}" pid="13" name="tweb_doc_securityclass">
    <vt:lpwstr> </vt:lpwstr>
  </property>
  <property fmtid="{D5CDD505-2E9C-101B-9397-08002B2CF9AE}" pid="14" name="tweb_doc_securityreason">
    <vt:lpwstr/>
  </property>
  <property fmtid="{D5CDD505-2E9C-101B-9397-08002B2CF9AE}" pid="15" name="tweb_doc_securityperiod">
    <vt:lpwstr>0</vt:lpwstr>
  </property>
  <property fmtid="{D5CDD505-2E9C-101B-9397-08002B2CF9AE}" pid="16" name="tweb_doc_securityperiodstart">
    <vt:lpwstr/>
  </property>
  <property fmtid="{D5CDD505-2E9C-101B-9397-08002B2CF9AE}" pid="17" name="tweb_doc_securityperiodend">
    <vt:lpwstr/>
  </property>
  <property fmtid="{D5CDD505-2E9C-101B-9397-08002B2CF9AE}" pid="18" name="tweb_doc_owner">
    <vt:lpwstr>Anetjärvi Sari</vt:lpwstr>
  </property>
  <property fmtid="{D5CDD505-2E9C-101B-9397-08002B2CF9AE}" pid="19" name="tweb_doc_creator">
    <vt:lpwstr>Wilskman Juho-Erik järjestelmänvalvoja</vt:lpwstr>
  </property>
  <property fmtid="{D5CDD505-2E9C-101B-9397-08002B2CF9AE}" pid="20" name="tweb_doc_publisher">
    <vt:lpwstr>Espoon seurakuntayhtymä/Palvelukeskus</vt:lpwstr>
  </property>
  <property fmtid="{D5CDD505-2E9C-101B-9397-08002B2CF9AE}" pid="21" name="tweb_doc_contributor">
    <vt:lpwstr/>
  </property>
  <property fmtid="{D5CDD505-2E9C-101B-9397-08002B2CF9AE}" pid="22" name="tweb_doc_fileextension">
    <vt:lpwstr>DOCX</vt:lpwstr>
  </property>
  <property fmtid="{D5CDD505-2E9C-101B-9397-08002B2CF9AE}" pid="23" name="tweb_doc_language">
    <vt:lpwstr>suomi</vt:lpwstr>
  </property>
  <property fmtid="{D5CDD505-2E9C-101B-9397-08002B2CF9AE}" pid="24" name="tweb_doc_created">
    <vt:lpwstr>08.04.2024</vt:lpwstr>
  </property>
  <property fmtid="{D5CDD505-2E9C-101B-9397-08002B2CF9AE}" pid="25" name="tweb_doc_modified">
    <vt:lpwstr>29.05.2026</vt:lpwstr>
  </property>
  <property fmtid="{D5CDD505-2E9C-101B-9397-08002B2CF9AE}" pid="26" name="tweb_doc_available">
    <vt:lpwstr/>
  </property>
  <property fmtid="{D5CDD505-2E9C-101B-9397-08002B2CF9AE}" pid="27" name="tweb_doc_acquired">
    <vt:lpwstr/>
  </property>
  <property fmtid="{D5CDD505-2E9C-101B-9397-08002B2CF9AE}" pid="28" name="tweb_doc_issued">
    <vt:lpwstr/>
  </property>
  <property fmtid="{D5CDD505-2E9C-101B-9397-08002B2CF9AE}" pid="29" name="tweb_doc_accepted">
    <vt:lpwstr/>
  </property>
  <property fmtid="{D5CDD505-2E9C-101B-9397-08002B2CF9AE}" pid="30" name="tweb_doc_validfrom">
    <vt:lpwstr/>
  </property>
  <property fmtid="{D5CDD505-2E9C-101B-9397-08002B2CF9AE}" pid="31" name="tweb_doc_validto">
    <vt:lpwstr/>
  </property>
  <property fmtid="{D5CDD505-2E9C-101B-9397-08002B2CF9AE}" pid="32" name="tweb_doc_protectionclass">
    <vt:lpwstr>Ei suojeluluokiteltu</vt:lpwstr>
  </property>
  <property fmtid="{D5CDD505-2E9C-101B-9397-08002B2CF9AE}" pid="33" name="tweb_doc_retentionperiodstart">
    <vt:lpwstr/>
  </property>
  <property fmtid="{D5CDD505-2E9C-101B-9397-08002B2CF9AE}" pid="34" name="tweb_doc_retentionperiodend">
    <vt:lpwstr/>
  </property>
  <property fmtid="{D5CDD505-2E9C-101B-9397-08002B2CF9AE}" pid="35" name="tweb_doc_storagelocation">
    <vt:lpwstr/>
  </property>
  <property fmtid="{D5CDD505-2E9C-101B-9397-08002B2CF9AE}" pid="36" name="tweb_doc_publicationid">
    <vt:lpwstr/>
  </property>
  <property fmtid="{D5CDD505-2E9C-101B-9397-08002B2CF9AE}" pid="37" name="tweb_doc_copyright">
    <vt:lpwstr/>
  </property>
  <property fmtid="{D5CDD505-2E9C-101B-9397-08002B2CF9AE}" pid="38" name="tweb_doc_decisionnumber">
    <vt:lpwstr/>
  </property>
  <property fmtid="{D5CDD505-2E9C-101B-9397-08002B2CF9AE}" pid="39" name="tweb_doc_decisionyear">
    <vt:lpwstr>0</vt:lpwstr>
  </property>
  <property fmtid="{D5CDD505-2E9C-101B-9397-08002B2CF9AE}" pid="40" name="tweb_doc_xsubjectlist">
    <vt:lpwstr/>
  </property>
  <property fmtid="{D5CDD505-2E9C-101B-9397-08002B2CF9AE}" pid="41" name="tweb_doc_presenter">
    <vt:lpwstr/>
  </property>
  <property fmtid="{D5CDD505-2E9C-101B-9397-08002B2CF9AE}" pid="42" name="tweb_doc_solver">
    <vt:lpwstr/>
  </property>
  <property fmtid="{D5CDD505-2E9C-101B-9397-08002B2CF9AE}" pid="43" name="tweb_doc_otherid">
    <vt:lpwstr/>
  </property>
  <property fmtid="{D5CDD505-2E9C-101B-9397-08002B2CF9AE}" pid="44" name="tweb_doc_deadline">
    <vt:lpwstr/>
  </property>
  <property fmtid="{D5CDD505-2E9C-101B-9397-08002B2CF9AE}" pid="45" name="tweb_doc_mamiversion">
    <vt:lpwstr>2.2</vt:lpwstr>
  </property>
  <property fmtid="{D5CDD505-2E9C-101B-9397-08002B2CF9AE}" pid="46" name="tweb_doc_alternativetitle">
    <vt:lpwstr/>
  </property>
  <property fmtid="{D5CDD505-2E9C-101B-9397-08002B2CF9AE}" pid="47" name="tweb_doc_notificationperiodstart">
    <vt:lpwstr/>
  </property>
  <property fmtid="{D5CDD505-2E9C-101B-9397-08002B2CF9AE}" pid="48" name="tweb_doc_notificationperiodend">
    <vt:lpwstr/>
  </property>
  <property fmtid="{D5CDD505-2E9C-101B-9397-08002B2CF9AE}" pid="49" name="tweb_doc_xfilekey">
    <vt:lpwstr>ddb549d640f643774743df8f3c3638</vt:lpwstr>
  </property>
  <property fmtid="{D5CDD505-2E9C-101B-9397-08002B2CF9AE}" pid="50" name="tweb_doc_atts">
    <vt:lpwstr/>
  </property>
  <property fmtid="{D5CDD505-2E9C-101B-9397-08002B2CF9AE}" pid="51" name="tweb_doc_eoperators">
    <vt:lpwstr/>
  </property>
  <property fmtid="{D5CDD505-2E9C-101B-9397-08002B2CF9AE}" pid="52" name="tweb_item_title">
    <vt:lpwstr>Seurakuntayhtymän viraston johtosäännön päivittäminen</vt:lpwstr>
  </property>
  <property fmtid="{D5CDD505-2E9C-101B-9397-08002B2CF9AE}" pid="53" name="tweb_user_name">
    <vt:lpwstr>Wilskman Juho-Erik järjestelmänvalvoja</vt:lpwstr>
  </property>
  <property fmtid="{D5CDD505-2E9C-101B-9397-08002B2CF9AE}" pid="54" name="tweb_user_surname">
    <vt:lpwstr/>
  </property>
  <property fmtid="{D5CDD505-2E9C-101B-9397-08002B2CF9AE}" pid="55" name="tweb_user_givenname">
    <vt:lpwstr/>
  </property>
  <property fmtid="{D5CDD505-2E9C-101B-9397-08002B2CF9AE}" pid="56" name="tweb_user_title">
    <vt:lpwstr/>
  </property>
  <property fmtid="{D5CDD505-2E9C-101B-9397-08002B2CF9AE}" pid="57" name="tweb_user_telephonenumber">
    <vt:lpwstr/>
  </property>
  <property fmtid="{D5CDD505-2E9C-101B-9397-08002B2CF9AE}" pid="58" name="tweb_user_facsimiletelephonenumber">
    <vt:lpwstr/>
  </property>
  <property fmtid="{D5CDD505-2E9C-101B-9397-08002B2CF9AE}" pid="59" name="tweb_user_rfc822mailbox">
    <vt:lpwstr/>
  </property>
  <property fmtid="{D5CDD505-2E9C-101B-9397-08002B2CF9AE}" pid="60" name="tweb_user_roomnumber">
    <vt:lpwstr/>
  </property>
  <property fmtid="{D5CDD505-2E9C-101B-9397-08002B2CF9AE}" pid="61" name="tweb_user_organization">
    <vt:lpwstr>Espoon seurakuntayhtymä/yhtymävirasto</vt:lpwstr>
  </property>
  <property fmtid="{D5CDD505-2E9C-101B-9397-08002B2CF9AE}" pid="62" name="tweb_user_department">
    <vt:lpwstr/>
  </property>
  <property fmtid="{D5CDD505-2E9C-101B-9397-08002B2CF9AE}" pid="63" name="tweb_user_group">
    <vt:lpwstr/>
  </property>
  <property fmtid="{D5CDD505-2E9C-101B-9397-08002B2CF9AE}" pid="64" name="tweb_user_postaladdress">
    <vt:lpwstr/>
  </property>
  <property fmtid="{D5CDD505-2E9C-101B-9397-08002B2CF9AE}" pid="65" name="tweb_user_postalcode">
    <vt:lpwstr/>
  </property>
  <property fmtid="{D5CDD505-2E9C-101B-9397-08002B2CF9AE}" pid="66" name="editKey">
    <vt:lpwstr>ddb549d640f643774743df8f3c3638</vt:lpwstr>
  </property>
</Properties>
</file>