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D2BA" w14:textId="77777777" w:rsidR="009560C6" w:rsidRPr="00A86D18" w:rsidRDefault="009560C6">
      <w:pPr>
        <w:rPr>
          <w:rFonts w:ascii="Calibri" w:hAnsi="Calibri"/>
        </w:rPr>
      </w:pPr>
    </w:p>
    <w:p w14:paraId="24651DC9" w14:textId="693199FB" w:rsidR="009560C6" w:rsidRDefault="005859B8" w:rsidP="00BD53FC">
      <w:pPr>
        <w:pStyle w:val="Yltunniste"/>
        <w:jc w:val="right"/>
        <w:rPr>
          <w:noProof/>
        </w:rPr>
      </w:pPr>
      <w:bookmarkStart w:id="0" w:name="vvt_00_1"/>
      <w:bookmarkStart w:id="1" w:name="aaa_0"/>
      <w:bookmarkStart w:id="2" w:name="EPJpkansi_wp"/>
      <w:bookmarkStart w:id="3" w:name="EPJ27453256_doc"/>
      <w:bookmarkEnd w:id="0"/>
      <w:bookmarkEnd w:id="1"/>
      <w:bookmarkEnd w:id="2"/>
      <w:bookmarkEnd w:id="3"/>
      <w:r>
        <w:rPr>
          <w:noProof/>
        </w:rPr>
        <w:drawing>
          <wp:inline distT="0" distB="0" distL="0" distR="0" wp14:anchorId="2EED10F8" wp14:editId="7BFED0EE">
            <wp:extent cx="2309487" cy="362310"/>
            <wp:effectExtent l="0" t="0" r="0" b="0"/>
            <wp:docPr id="1226620174" name="Kuva 1" descr="Kuva, joka sisältää kohteen teksti, Fontti, symboli, typografi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20174" name="Kuva 1" descr="Kuva, joka sisältää kohteen teksti, Fontti, symboli, typografia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57" cy="36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4775E" w14:textId="77777777" w:rsidR="00BD53FC" w:rsidRDefault="00BD53FC" w:rsidP="00BD53FC">
      <w:pPr>
        <w:pStyle w:val="Yltunniste"/>
        <w:jc w:val="right"/>
        <w:rPr>
          <w:noProof/>
        </w:rPr>
      </w:pPr>
    </w:p>
    <w:p w14:paraId="35D438B3" w14:textId="77777777" w:rsidR="00BD53FC" w:rsidRPr="00A86D18" w:rsidRDefault="00BD53FC" w:rsidP="00BD53FC">
      <w:pPr>
        <w:pStyle w:val="Yltunniste"/>
        <w:jc w:val="right"/>
        <w:rPr>
          <w:rFonts w:ascii="Calibri" w:hAnsi="Calibri"/>
        </w:rPr>
      </w:pPr>
    </w:p>
    <w:p w14:paraId="299005EB" w14:textId="77777777" w:rsidR="009560C6" w:rsidRPr="00A86D18" w:rsidRDefault="009560C6">
      <w:pPr>
        <w:rPr>
          <w:rFonts w:ascii="Calibri" w:hAnsi="Calibri"/>
        </w:rPr>
      </w:pPr>
      <w:r w:rsidRPr="00A86D18">
        <w:rPr>
          <w:rFonts w:ascii="Calibri" w:hAnsi="Calibri"/>
        </w:rPr>
        <w:tab/>
      </w:r>
      <w:r w:rsidRPr="00A86D18">
        <w:rPr>
          <w:rFonts w:ascii="Calibri" w:hAnsi="Calibri"/>
        </w:rPr>
        <w:tab/>
      </w:r>
      <w:r w:rsidRPr="00A86D18">
        <w:rPr>
          <w:rFonts w:ascii="Calibri" w:hAnsi="Calibri"/>
        </w:rPr>
        <w:tab/>
      </w:r>
      <w:r w:rsidRPr="00A86D18">
        <w:rPr>
          <w:rFonts w:ascii="Calibri" w:hAnsi="Calibri"/>
        </w:rPr>
        <w:tab/>
        <w:t>Sääntökokoelma</w:t>
      </w:r>
      <w:r w:rsidRPr="00A86D18">
        <w:rPr>
          <w:rFonts w:ascii="Calibri" w:hAnsi="Calibri"/>
        </w:rPr>
        <w:tab/>
        <w:t>A 1</w:t>
      </w:r>
    </w:p>
    <w:p w14:paraId="153FC883" w14:textId="77777777" w:rsidR="009560C6" w:rsidRDefault="009560C6">
      <w:pPr>
        <w:rPr>
          <w:rFonts w:ascii="Calibri" w:hAnsi="Calibri"/>
        </w:rPr>
      </w:pPr>
      <w:r w:rsidRPr="00A86D18">
        <w:rPr>
          <w:rFonts w:ascii="Calibri" w:hAnsi="Calibri"/>
        </w:rPr>
        <w:tab/>
      </w:r>
      <w:r w:rsidRPr="00A86D18">
        <w:rPr>
          <w:rFonts w:ascii="Calibri" w:hAnsi="Calibri"/>
        </w:rPr>
        <w:tab/>
      </w:r>
      <w:r w:rsidRPr="00A86D18">
        <w:rPr>
          <w:rFonts w:ascii="Calibri" w:hAnsi="Calibri"/>
        </w:rPr>
        <w:tab/>
      </w:r>
      <w:r w:rsidRPr="00A86D18">
        <w:rPr>
          <w:rFonts w:ascii="Calibri" w:hAnsi="Calibri"/>
        </w:rPr>
        <w:tab/>
      </w:r>
      <w:r w:rsidR="00C07BA1">
        <w:rPr>
          <w:rFonts w:ascii="Calibri" w:hAnsi="Calibri"/>
        </w:rPr>
        <w:t>Sääntö hyväksytty</w:t>
      </w:r>
      <w:r w:rsidR="00C07BA1">
        <w:rPr>
          <w:rFonts w:ascii="Calibri" w:hAnsi="Calibri"/>
        </w:rPr>
        <w:tab/>
        <w:t>YKV 21.9.2016</w:t>
      </w:r>
      <w:r w:rsidR="00821457" w:rsidRPr="00056540">
        <w:rPr>
          <w:rFonts w:ascii="Calibri" w:hAnsi="Calibri"/>
        </w:rPr>
        <w:tab/>
      </w:r>
      <w:r w:rsidR="00056540">
        <w:rPr>
          <w:rFonts w:ascii="Calibri" w:hAnsi="Calibri"/>
        </w:rPr>
        <w:tab/>
      </w:r>
      <w:r w:rsidRPr="00056540">
        <w:rPr>
          <w:rFonts w:ascii="Calibri" w:hAnsi="Calibri"/>
          <w:b/>
        </w:rPr>
        <w:tab/>
      </w:r>
      <w:r w:rsidR="00056540">
        <w:rPr>
          <w:rFonts w:ascii="Calibri" w:hAnsi="Calibri"/>
          <w:b/>
        </w:rPr>
        <w:tab/>
      </w:r>
      <w:r w:rsidR="00C07BA1" w:rsidRPr="00C07BA1">
        <w:rPr>
          <w:rFonts w:ascii="Calibri" w:hAnsi="Calibri"/>
        </w:rPr>
        <w:t>M</w:t>
      </w:r>
      <w:r w:rsidR="001B6774" w:rsidRPr="00C07BA1">
        <w:rPr>
          <w:rFonts w:ascii="Calibri" w:hAnsi="Calibri"/>
        </w:rPr>
        <w:t xml:space="preserve">itätöi </w:t>
      </w:r>
      <w:r w:rsidRPr="00C07BA1">
        <w:rPr>
          <w:rFonts w:ascii="Calibri" w:hAnsi="Calibri"/>
        </w:rPr>
        <w:t>lehden</w:t>
      </w:r>
      <w:r w:rsidR="00C07BA1" w:rsidRPr="00C07BA1">
        <w:rPr>
          <w:rFonts w:ascii="Calibri" w:hAnsi="Calibri"/>
        </w:rPr>
        <w:tab/>
      </w:r>
      <w:r w:rsidR="00CE4EF4" w:rsidRPr="00C07BA1">
        <w:rPr>
          <w:rFonts w:ascii="Calibri" w:hAnsi="Calibri"/>
        </w:rPr>
        <w:t>28</w:t>
      </w:r>
      <w:r w:rsidR="00056540" w:rsidRPr="00C07BA1">
        <w:rPr>
          <w:rFonts w:ascii="Calibri" w:hAnsi="Calibri"/>
        </w:rPr>
        <w:t>.3.</w:t>
      </w:r>
      <w:r w:rsidR="0079468B" w:rsidRPr="00C07BA1">
        <w:rPr>
          <w:rFonts w:ascii="Calibri" w:hAnsi="Calibri"/>
        </w:rPr>
        <w:t>2012</w:t>
      </w:r>
    </w:p>
    <w:p w14:paraId="2309845F" w14:textId="1EE68C9F" w:rsidR="005859B8" w:rsidRPr="00056540" w:rsidRDefault="005859B8" w:rsidP="005859B8">
      <w:pPr>
        <w:ind w:left="5216" w:firstLine="4"/>
        <w:rPr>
          <w:rFonts w:ascii="Calibri" w:hAnsi="Calibri"/>
          <w:b/>
        </w:rPr>
      </w:pPr>
      <w:r>
        <w:rPr>
          <w:rFonts w:ascii="Calibri" w:hAnsi="Calibri"/>
        </w:rPr>
        <w:t>Logo vaihdettu uuden graafisen ilmeen mukaiseksi 11.3.2025</w:t>
      </w:r>
    </w:p>
    <w:p w14:paraId="4AFC0FA6" w14:textId="77777777" w:rsidR="009560C6" w:rsidRPr="00DF06DE" w:rsidRDefault="009560C6">
      <w:pPr>
        <w:rPr>
          <w:rFonts w:ascii="Calibri" w:hAnsi="Calibri"/>
          <w:color w:val="943634"/>
        </w:rPr>
      </w:pPr>
    </w:p>
    <w:p w14:paraId="42F126C6" w14:textId="77777777" w:rsidR="00B154BC" w:rsidRDefault="00B154BC">
      <w:pPr>
        <w:pStyle w:val="Otsikko1"/>
        <w:rPr>
          <w:rFonts w:ascii="Calibri" w:hAnsi="Calibri"/>
          <w:sz w:val="24"/>
        </w:rPr>
      </w:pPr>
    </w:p>
    <w:p w14:paraId="3869611B" w14:textId="77777777" w:rsidR="00B154BC" w:rsidRDefault="00B154BC">
      <w:pPr>
        <w:pStyle w:val="Otsikko1"/>
        <w:rPr>
          <w:rFonts w:ascii="Calibri" w:hAnsi="Calibri"/>
          <w:sz w:val="24"/>
        </w:rPr>
      </w:pPr>
    </w:p>
    <w:p w14:paraId="3DBF2738" w14:textId="77777777" w:rsidR="009B32C1" w:rsidRPr="00A86D18" w:rsidRDefault="009B32C1">
      <w:pPr>
        <w:pStyle w:val="Otsikko1"/>
        <w:rPr>
          <w:rFonts w:ascii="Calibri" w:hAnsi="Calibri"/>
          <w:sz w:val="24"/>
        </w:rPr>
      </w:pPr>
      <w:r w:rsidRPr="00A86D18">
        <w:rPr>
          <w:rFonts w:ascii="Calibri" w:hAnsi="Calibri"/>
          <w:sz w:val="24"/>
        </w:rPr>
        <w:t>ESPOON SEURAKUNTAYHTYMÄN PERUSSÄÄNTÖ</w:t>
      </w:r>
    </w:p>
    <w:p w14:paraId="69506416" w14:textId="77777777" w:rsidR="009B32C1" w:rsidRPr="00A86D18" w:rsidRDefault="009B32C1">
      <w:pPr>
        <w:rPr>
          <w:rFonts w:ascii="Calibri" w:hAnsi="Calibri" w:cs="Arial"/>
          <w:b/>
          <w:bCs/>
        </w:rPr>
      </w:pPr>
    </w:p>
    <w:p w14:paraId="4C1C8A8A" w14:textId="77777777" w:rsidR="009B32C1" w:rsidRPr="00A86D18" w:rsidRDefault="009B32C1">
      <w:pPr>
        <w:rPr>
          <w:rFonts w:ascii="Calibri" w:hAnsi="Calibri" w:cs="Arial"/>
          <w:b/>
          <w:bCs/>
        </w:rPr>
      </w:pPr>
    </w:p>
    <w:p w14:paraId="7DFBB535" w14:textId="77777777" w:rsidR="009B32C1" w:rsidRPr="00A86D18" w:rsidRDefault="009B32C1">
      <w:pPr>
        <w:rPr>
          <w:rFonts w:ascii="Calibri" w:hAnsi="Calibri" w:cs="Arial"/>
          <w:b/>
          <w:bCs/>
        </w:rPr>
      </w:pPr>
      <w:r w:rsidRPr="00A86D18">
        <w:rPr>
          <w:rFonts w:ascii="Calibri" w:hAnsi="Calibri" w:cs="Arial"/>
          <w:b/>
          <w:bCs/>
        </w:rPr>
        <w:t>1 § SEURAKUNTAYHTYMÄN SEURAKUNNAT, NIMI JA KOTIPAIKKA</w:t>
      </w:r>
    </w:p>
    <w:p w14:paraId="3C63B3BB" w14:textId="77777777" w:rsidR="009B32C1" w:rsidRPr="00A86D18" w:rsidRDefault="009B32C1">
      <w:pPr>
        <w:jc w:val="both"/>
        <w:rPr>
          <w:rFonts w:ascii="Calibri" w:hAnsi="Calibri" w:cs="Arial"/>
        </w:rPr>
      </w:pPr>
    </w:p>
    <w:p w14:paraId="57F2E1FA" w14:textId="77777777" w:rsidR="009B32C1" w:rsidRPr="00A86D18" w:rsidRDefault="009B32C1">
      <w:pPr>
        <w:jc w:val="both"/>
        <w:rPr>
          <w:rFonts w:ascii="Calibri" w:hAnsi="Calibri" w:cs="Arial"/>
        </w:rPr>
      </w:pPr>
    </w:p>
    <w:p w14:paraId="1BD413E2" w14:textId="77777777" w:rsidR="009B32C1" w:rsidRPr="00A86D18" w:rsidRDefault="0072165B" w:rsidP="0072165B">
      <w:pPr>
        <w:tabs>
          <w:tab w:val="left" w:pos="1260"/>
        </w:tabs>
        <w:ind w:left="1260" w:hanging="126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ab/>
      </w:r>
      <w:r w:rsidR="009B32C1" w:rsidRPr="00A86D18">
        <w:rPr>
          <w:rFonts w:ascii="Calibri" w:hAnsi="Calibri" w:cs="Arial"/>
        </w:rPr>
        <w:t xml:space="preserve">Espoon kaupungin alueella olevat </w:t>
      </w:r>
    </w:p>
    <w:p w14:paraId="320B7355" w14:textId="77777777" w:rsidR="009B32C1" w:rsidRPr="00A86D18" w:rsidRDefault="009B32C1" w:rsidP="0072165B">
      <w:pPr>
        <w:tabs>
          <w:tab w:val="left" w:pos="1080"/>
          <w:tab w:val="left" w:pos="1260"/>
          <w:tab w:val="left" w:pos="1440"/>
          <w:tab w:val="left" w:pos="1800"/>
        </w:tabs>
        <w:ind w:left="1080" w:hanging="1080"/>
        <w:jc w:val="both"/>
        <w:rPr>
          <w:rFonts w:ascii="Calibri" w:hAnsi="Calibri" w:cs="Arial"/>
        </w:rPr>
      </w:pPr>
    </w:p>
    <w:p w14:paraId="7C54607D" w14:textId="77777777" w:rsidR="009B32C1" w:rsidRPr="00A86D18" w:rsidRDefault="009B32C1" w:rsidP="0072165B">
      <w:pPr>
        <w:numPr>
          <w:ilvl w:val="0"/>
          <w:numId w:val="1"/>
        </w:numPr>
        <w:tabs>
          <w:tab w:val="clear" w:pos="1800"/>
          <w:tab w:val="left" w:pos="1620"/>
        </w:tabs>
        <w:ind w:left="1620"/>
        <w:jc w:val="both"/>
        <w:rPr>
          <w:rFonts w:ascii="Calibri" w:hAnsi="Calibri" w:cs="Arial"/>
          <w:lang w:val="sv-SE"/>
        </w:rPr>
      </w:pPr>
      <w:r w:rsidRPr="00A86D18">
        <w:rPr>
          <w:rFonts w:ascii="Calibri" w:hAnsi="Calibri" w:cs="Arial"/>
          <w:lang w:val="sv-SE"/>
        </w:rPr>
        <w:t>Esbo svenska församling,</w:t>
      </w:r>
    </w:p>
    <w:p w14:paraId="4C0688BB" w14:textId="77777777" w:rsidR="009B32C1" w:rsidRPr="00A86D18" w:rsidRDefault="009B32C1" w:rsidP="0072165B">
      <w:pPr>
        <w:numPr>
          <w:ilvl w:val="0"/>
          <w:numId w:val="1"/>
        </w:numPr>
        <w:tabs>
          <w:tab w:val="clear" w:pos="1800"/>
          <w:tab w:val="left" w:pos="1620"/>
        </w:tabs>
        <w:ind w:left="162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>Espoonlahden seurakunta,</w:t>
      </w:r>
    </w:p>
    <w:p w14:paraId="31B84860" w14:textId="77777777" w:rsidR="009B32C1" w:rsidRPr="00A86D18" w:rsidRDefault="009B32C1" w:rsidP="0072165B">
      <w:pPr>
        <w:numPr>
          <w:ilvl w:val="0"/>
          <w:numId w:val="1"/>
        </w:numPr>
        <w:tabs>
          <w:tab w:val="clear" w:pos="1800"/>
          <w:tab w:val="left" w:pos="1620"/>
        </w:tabs>
        <w:ind w:left="162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>Espoon tuomiokirkkoseurakunta,</w:t>
      </w:r>
    </w:p>
    <w:p w14:paraId="05BD4792" w14:textId="77777777" w:rsidR="009B32C1" w:rsidRPr="00A86D18" w:rsidRDefault="009B32C1" w:rsidP="0072165B">
      <w:pPr>
        <w:numPr>
          <w:ilvl w:val="0"/>
          <w:numId w:val="1"/>
        </w:numPr>
        <w:tabs>
          <w:tab w:val="clear" w:pos="1800"/>
          <w:tab w:val="left" w:pos="1620"/>
        </w:tabs>
        <w:ind w:left="162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>Leppävaaran seurakunta,</w:t>
      </w:r>
    </w:p>
    <w:p w14:paraId="496F6476" w14:textId="77777777" w:rsidR="009B32C1" w:rsidRPr="00A86D18" w:rsidRDefault="009B32C1" w:rsidP="0072165B">
      <w:pPr>
        <w:numPr>
          <w:ilvl w:val="0"/>
          <w:numId w:val="1"/>
        </w:numPr>
        <w:tabs>
          <w:tab w:val="clear" w:pos="1800"/>
          <w:tab w:val="left" w:pos="1620"/>
        </w:tabs>
        <w:ind w:left="162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>Olarin seurakunta ja</w:t>
      </w:r>
    </w:p>
    <w:p w14:paraId="516DD417" w14:textId="77777777" w:rsidR="009B32C1" w:rsidRPr="00A86D18" w:rsidRDefault="009B32C1" w:rsidP="0072165B">
      <w:pPr>
        <w:numPr>
          <w:ilvl w:val="0"/>
          <w:numId w:val="1"/>
        </w:numPr>
        <w:tabs>
          <w:tab w:val="clear" w:pos="1800"/>
          <w:tab w:val="left" w:pos="1620"/>
        </w:tabs>
        <w:ind w:left="162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>Tapiolan seurakunta</w:t>
      </w:r>
    </w:p>
    <w:p w14:paraId="7D6E4C4B" w14:textId="77777777" w:rsidR="009B32C1" w:rsidRPr="00A86D18" w:rsidRDefault="009B32C1" w:rsidP="0072165B">
      <w:pPr>
        <w:tabs>
          <w:tab w:val="left" w:pos="1080"/>
          <w:tab w:val="left" w:pos="1260"/>
          <w:tab w:val="left" w:pos="1440"/>
          <w:tab w:val="left" w:pos="1800"/>
        </w:tabs>
        <w:ind w:left="1080" w:hanging="1080"/>
        <w:jc w:val="both"/>
        <w:rPr>
          <w:rFonts w:ascii="Calibri" w:hAnsi="Calibri" w:cs="Arial"/>
        </w:rPr>
      </w:pPr>
    </w:p>
    <w:p w14:paraId="0B71E690" w14:textId="77777777" w:rsidR="009B32C1" w:rsidRPr="00A86D18" w:rsidRDefault="009B32C1" w:rsidP="0072165B">
      <w:pPr>
        <w:ind w:left="1260"/>
        <w:jc w:val="both"/>
        <w:rPr>
          <w:rFonts w:ascii="Calibri" w:hAnsi="Calibri" w:cs="Arial"/>
        </w:rPr>
      </w:pPr>
      <w:r w:rsidRPr="00A86D18">
        <w:rPr>
          <w:rFonts w:ascii="Calibri" w:hAnsi="Calibri" w:cs="Arial"/>
        </w:rPr>
        <w:t>muodostavat kirkkolain 11 luvun 1 §:ssä tarkoitetun seurakuntayhtymän.</w:t>
      </w:r>
    </w:p>
    <w:p w14:paraId="2BA6EBF8" w14:textId="77777777" w:rsidR="009B32C1" w:rsidRPr="00A86D18" w:rsidRDefault="009B32C1">
      <w:pPr>
        <w:jc w:val="both"/>
        <w:rPr>
          <w:rFonts w:ascii="Calibri" w:hAnsi="Calibri" w:cs="Arial"/>
        </w:rPr>
      </w:pPr>
    </w:p>
    <w:p w14:paraId="3DB751C6" w14:textId="77777777" w:rsidR="009B32C1" w:rsidRPr="00A86D18" w:rsidRDefault="009B32C1" w:rsidP="0072165B">
      <w:pPr>
        <w:pStyle w:val="Leipteksti"/>
        <w:ind w:left="1260"/>
        <w:rPr>
          <w:rFonts w:ascii="Calibri" w:hAnsi="Calibri"/>
        </w:rPr>
      </w:pPr>
      <w:r w:rsidRPr="00A86D18">
        <w:rPr>
          <w:rFonts w:ascii="Calibri" w:hAnsi="Calibri"/>
        </w:rPr>
        <w:t>Seurakuntayhtymän nimi on Espoon seurakuntayhtymä ja sen kotipaikka on Espoon kaupunki. Seurakuntayhtymän kielet ovat suomi ja ruotsi.</w:t>
      </w:r>
    </w:p>
    <w:p w14:paraId="3CC8FA1D" w14:textId="77777777" w:rsidR="009B32C1" w:rsidRPr="00A86D18" w:rsidRDefault="009B32C1">
      <w:pPr>
        <w:jc w:val="both"/>
        <w:rPr>
          <w:rFonts w:ascii="Calibri" w:hAnsi="Calibri" w:cs="Arial"/>
        </w:rPr>
      </w:pPr>
    </w:p>
    <w:p w14:paraId="052FF491" w14:textId="77777777" w:rsidR="009B32C1" w:rsidRPr="00A86D18" w:rsidRDefault="009B32C1">
      <w:pPr>
        <w:jc w:val="both"/>
        <w:rPr>
          <w:rFonts w:ascii="Calibri" w:hAnsi="Calibri" w:cs="Arial"/>
        </w:rPr>
      </w:pPr>
    </w:p>
    <w:p w14:paraId="1BC623D6" w14:textId="77777777" w:rsidR="009B32C1" w:rsidRPr="00C07BA1" w:rsidRDefault="009B32C1">
      <w:pPr>
        <w:jc w:val="both"/>
        <w:rPr>
          <w:rFonts w:ascii="Calibri" w:hAnsi="Calibri" w:cs="Arial"/>
          <w:bCs/>
        </w:rPr>
      </w:pPr>
      <w:r w:rsidRPr="00C07BA1">
        <w:rPr>
          <w:rFonts w:ascii="Calibri" w:hAnsi="Calibri" w:cs="Arial"/>
          <w:bCs/>
        </w:rPr>
        <w:t>2 § SEURAKUNTAYHTYMÄN TEHTÄVÄT</w:t>
      </w:r>
    </w:p>
    <w:p w14:paraId="1B599552" w14:textId="77777777" w:rsidR="009B32C1" w:rsidRPr="00C07BA1" w:rsidRDefault="009B32C1">
      <w:pPr>
        <w:jc w:val="both"/>
        <w:rPr>
          <w:rFonts w:ascii="Calibri" w:hAnsi="Calibri" w:cs="Arial"/>
          <w:bCs/>
        </w:rPr>
      </w:pPr>
    </w:p>
    <w:p w14:paraId="56C236B1" w14:textId="77777777" w:rsidR="009B32C1" w:rsidRPr="00C07BA1" w:rsidRDefault="00E600A7" w:rsidP="009C7BCD">
      <w:pPr>
        <w:ind w:left="1260"/>
        <w:jc w:val="both"/>
        <w:rPr>
          <w:rFonts w:ascii="Calibri" w:hAnsi="Calibri" w:cs="Arial"/>
          <w:bCs/>
        </w:rPr>
      </w:pPr>
      <w:r w:rsidRPr="00C07BA1">
        <w:rPr>
          <w:rFonts w:ascii="Calibri" w:hAnsi="Calibri" w:cs="Arial"/>
          <w:bCs/>
        </w:rPr>
        <w:t xml:space="preserve">Espoon seurakuntayhtymä </w:t>
      </w:r>
      <w:r w:rsidR="00FB6EA1" w:rsidRPr="00C07BA1">
        <w:rPr>
          <w:rFonts w:ascii="Calibri" w:hAnsi="Calibri" w:cs="Arial"/>
          <w:bCs/>
        </w:rPr>
        <w:t xml:space="preserve">muodostuu </w:t>
      </w:r>
      <w:r w:rsidRPr="00C07BA1">
        <w:rPr>
          <w:rFonts w:ascii="Calibri" w:hAnsi="Calibri" w:cs="Arial"/>
          <w:bCs/>
        </w:rPr>
        <w:t xml:space="preserve">kuudesta </w:t>
      </w:r>
      <w:r w:rsidR="009C7BCD" w:rsidRPr="00C07BA1">
        <w:rPr>
          <w:rFonts w:ascii="Calibri" w:hAnsi="Calibri" w:cs="Arial"/>
          <w:bCs/>
        </w:rPr>
        <w:t xml:space="preserve">§ 1 mainitusta </w:t>
      </w:r>
      <w:r w:rsidRPr="00C07BA1">
        <w:rPr>
          <w:rFonts w:ascii="Calibri" w:hAnsi="Calibri" w:cs="Arial"/>
          <w:bCs/>
        </w:rPr>
        <w:t>seurakunnasta ja seurakuntayhtymän virastosta</w:t>
      </w:r>
      <w:r w:rsidR="00FB6EA1" w:rsidRPr="00C07BA1">
        <w:rPr>
          <w:rFonts w:ascii="Calibri" w:hAnsi="Calibri" w:cs="Arial"/>
          <w:bCs/>
        </w:rPr>
        <w:t>. Seurakuntayhtymän virasto</w:t>
      </w:r>
      <w:r w:rsidRPr="00C07BA1">
        <w:rPr>
          <w:rFonts w:ascii="Calibri" w:hAnsi="Calibri" w:cs="Arial"/>
          <w:bCs/>
        </w:rPr>
        <w:t xml:space="preserve"> hoitaa</w:t>
      </w:r>
      <w:r w:rsidR="009C7BCD" w:rsidRPr="00C07BA1">
        <w:rPr>
          <w:rFonts w:ascii="Calibri" w:hAnsi="Calibri" w:cs="Arial"/>
          <w:bCs/>
        </w:rPr>
        <w:t xml:space="preserve"> tässä pykälässä </w:t>
      </w:r>
      <w:r w:rsidR="001B6774" w:rsidRPr="00C07BA1">
        <w:rPr>
          <w:rFonts w:ascii="Calibri" w:hAnsi="Calibri" w:cs="Arial"/>
          <w:bCs/>
        </w:rPr>
        <w:t xml:space="preserve">(§ 2) </w:t>
      </w:r>
      <w:r w:rsidR="009C7BCD" w:rsidRPr="00C07BA1">
        <w:rPr>
          <w:rFonts w:ascii="Calibri" w:hAnsi="Calibri" w:cs="Arial"/>
          <w:bCs/>
        </w:rPr>
        <w:t xml:space="preserve">mainitut </w:t>
      </w:r>
      <w:r w:rsidR="00FB6EA1" w:rsidRPr="00C07BA1">
        <w:rPr>
          <w:rFonts w:ascii="Calibri" w:hAnsi="Calibri" w:cs="Arial"/>
          <w:bCs/>
        </w:rPr>
        <w:t xml:space="preserve">yhteiset </w:t>
      </w:r>
      <w:r w:rsidR="009C7BCD" w:rsidRPr="00C07BA1">
        <w:rPr>
          <w:rFonts w:ascii="Calibri" w:hAnsi="Calibri" w:cs="Arial"/>
          <w:bCs/>
        </w:rPr>
        <w:t>tehtävät.</w:t>
      </w:r>
      <w:r w:rsidR="001B6774" w:rsidRPr="00C07BA1">
        <w:rPr>
          <w:rFonts w:ascii="Calibri" w:hAnsi="Calibri" w:cs="Arial"/>
          <w:bCs/>
        </w:rPr>
        <w:t xml:space="preserve"> Pykälässä käytetään kirkkolain mukaista termiä </w:t>
      </w:r>
      <w:r w:rsidR="001B6774" w:rsidRPr="00C07BA1">
        <w:rPr>
          <w:rFonts w:ascii="Calibri" w:hAnsi="Calibri" w:cs="Arial"/>
          <w:bCs/>
          <w:i/>
        </w:rPr>
        <w:t>seurakuntayhtymä</w:t>
      </w:r>
      <w:r w:rsidR="001B6774" w:rsidRPr="00C07BA1">
        <w:rPr>
          <w:rFonts w:ascii="Calibri" w:hAnsi="Calibri" w:cs="Arial"/>
          <w:bCs/>
        </w:rPr>
        <w:t xml:space="preserve"> viitattaessa seurakuntayhtymän virastoon edellä mainitussa tarkoituksessa.</w:t>
      </w:r>
    </w:p>
    <w:p w14:paraId="73B8FE36" w14:textId="77777777" w:rsidR="00E600A7" w:rsidRPr="00A86D18" w:rsidRDefault="00E600A7">
      <w:pPr>
        <w:jc w:val="both"/>
        <w:rPr>
          <w:rFonts w:ascii="Calibri" w:hAnsi="Calibri" w:cs="Arial"/>
          <w:b/>
          <w:bCs/>
        </w:rPr>
      </w:pPr>
    </w:p>
    <w:p w14:paraId="1AFD5CA0" w14:textId="77777777" w:rsidR="009B32C1" w:rsidRPr="00A86D18" w:rsidRDefault="009B32C1" w:rsidP="0072165B">
      <w:pPr>
        <w:pStyle w:val="Leipteksti"/>
        <w:ind w:left="1260"/>
        <w:rPr>
          <w:rFonts w:ascii="Calibri" w:hAnsi="Calibri"/>
        </w:rPr>
      </w:pPr>
      <w:r w:rsidRPr="00A86D18">
        <w:rPr>
          <w:rFonts w:ascii="Calibri" w:hAnsi="Calibri"/>
        </w:rPr>
        <w:t>Seurakuntayhtymä hoitaa sille kirkkolain 11 luvun 2 §:n 1</w:t>
      </w:r>
      <w:r w:rsidR="00242BAF" w:rsidRPr="00A86D18">
        <w:rPr>
          <w:rFonts w:ascii="Calibri" w:hAnsi="Calibri"/>
        </w:rPr>
        <w:t xml:space="preserve"> </w:t>
      </w:r>
      <w:r w:rsidRPr="00A86D18">
        <w:rPr>
          <w:rFonts w:ascii="Calibri" w:hAnsi="Calibri"/>
        </w:rPr>
        <w:t>-</w:t>
      </w:r>
      <w:r w:rsidR="00242BAF" w:rsidRPr="00A86D18">
        <w:rPr>
          <w:rFonts w:ascii="Calibri" w:hAnsi="Calibri"/>
        </w:rPr>
        <w:t xml:space="preserve"> </w:t>
      </w:r>
      <w:r w:rsidRPr="00A86D18">
        <w:rPr>
          <w:rFonts w:ascii="Calibri" w:hAnsi="Calibri"/>
        </w:rPr>
        <w:t>2 ja 4 momentissa säädetyt asiat.</w:t>
      </w:r>
    </w:p>
    <w:p w14:paraId="04D7151C" w14:textId="77777777" w:rsidR="009B32C1" w:rsidRPr="00A86D18" w:rsidRDefault="009B32C1">
      <w:pPr>
        <w:pStyle w:val="Leipteksti"/>
        <w:rPr>
          <w:rFonts w:ascii="Calibri" w:hAnsi="Calibri"/>
        </w:rPr>
      </w:pPr>
    </w:p>
    <w:p w14:paraId="4A518260" w14:textId="77777777" w:rsidR="00821457" w:rsidRPr="00A86D18" w:rsidRDefault="00821457" w:rsidP="0072165B">
      <w:pPr>
        <w:pStyle w:val="Leipteksti"/>
        <w:ind w:left="1260"/>
        <w:rPr>
          <w:rFonts w:ascii="Calibri" w:hAnsi="Calibri"/>
        </w:rPr>
      </w:pPr>
      <w:r w:rsidRPr="00A86D18">
        <w:rPr>
          <w:rFonts w:ascii="Calibri" w:hAnsi="Calibri"/>
        </w:rPr>
        <w:t>Seurakuntayhtymä hoitaa kirkkolain 16 luvun 3 §:n nojalla kirkonkirjojen pitämisen.</w:t>
      </w:r>
    </w:p>
    <w:p w14:paraId="34038759" w14:textId="77777777" w:rsidR="00821457" w:rsidRPr="00A86D18" w:rsidRDefault="00821457" w:rsidP="0072165B">
      <w:pPr>
        <w:pStyle w:val="Leipteksti"/>
        <w:ind w:left="1260"/>
        <w:rPr>
          <w:rFonts w:ascii="Calibri" w:hAnsi="Calibri"/>
        </w:rPr>
      </w:pPr>
    </w:p>
    <w:p w14:paraId="066C3F72" w14:textId="77777777" w:rsidR="00CE4EF4" w:rsidRDefault="00CE4EF4">
      <w:pPr>
        <w:rPr>
          <w:rFonts w:ascii="Calibri" w:hAnsi="Calibri"/>
        </w:rPr>
      </w:pPr>
      <w:r>
        <w:br w:type="page"/>
      </w:r>
      <w:r w:rsidR="009B32C1" w:rsidRPr="00A86D18">
        <w:rPr>
          <w:rFonts w:ascii="Calibri" w:hAnsi="Calibri"/>
        </w:rPr>
        <w:lastRenderedPageBreak/>
        <w:t>Lisäksi seurakuntayhtymä hoitaa kirkkolain 11 luvun 2 §:n 5 momentin nojalla:</w:t>
      </w:r>
    </w:p>
    <w:p w14:paraId="58001230" w14:textId="77777777" w:rsidR="00821457" w:rsidRPr="00A86D18" w:rsidRDefault="00821457" w:rsidP="00821457">
      <w:pPr>
        <w:pStyle w:val="Leipteksti"/>
        <w:ind w:left="1440"/>
        <w:rPr>
          <w:rFonts w:ascii="Calibri" w:hAnsi="Calibri"/>
        </w:rPr>
      </w:pPr>
    </w:p>
    <w:p w14:paraId="15C69F06" w14:textId="77777777" w:rsidR="009B32C1" w:rsidRPr="00A86D18" w:rsidRDefault="009B32C1" w:rsidP="00821457">
      <w:pPr>
        <w:pStyle w:val="Leipteksti"/>
        <w:numPr>
          <w:ilvl w:val="0"/>
          <w:numId w:val="6"/>
        </w:numPr>
        <w:rPr>
          <w:rFonts w:ascii="Calibri" w:hAnsi="Calibri"/>
        </w:rPr>
      </w:pPr>
      <w:r w:rsidRPr="00A86D18">
        <w:rPr>
          <w:rFonts w:ascii="Calibri" w:hAnsi="Calibri"/>
        </w:rPr>
        <w:t>kiinteistö- ja rakennustoimen,</w:t>
      </w:r>
    </w:p>
    <w:p w14:paraId="7FCF5CA7" w14:textId="77777777" w:rsidR="009B32C1" w:rsidRPr="00A86D18" w:rsidRDefault="009B32C1" w:rsidP="00821457">
      <w:pPr>
        <w:pStyle w:val="Leipteksti"/>
        <w:numPr>
          <w:ilvl w:val="0"/>
          <w:numId w:val="6"/>
        </w:numPr>
        <w:rPr>
          <w:rFonts w:ascii="Calibri" w:hAnsi="Calibri"/>
        </w:rPr>
      </w:pPr>
      <w:r w:rsidRPr="00A86D18">
        <w:rPr>
          <w:rFonts w:ascii="Calibri" w:hAnsi="Calibri"/>
        </w:rPr>
        <w:t>hautaustoimen,</w:t>
      </w:r>
    </w:p>
    <w:p w14:paraId="51226AB4" w14:textId="77777777" w:rsidR="00821457" w:rsidRPr="00C07BA1" w:rsidRDefault="009B32C1" w:rsidP="00821457">
      <w:pPr>
        <w:pStyle w:val="Leipteksti"/>
        <w:numPr>
          <w:ilvl w:val="0"/>
          <w:numId w:val="6"/>
        </w:numPr>
        <w:rPr>
          <w:rFonts w:ascii="Calibri" w:hAnsi="Calibri"/>
        </w:rPr>
      </w:pPr>
      <w:r w:rsidRPr="00C07BA1">
        <w:rPr>
          <w:rFonts w:ascii="Calibri" w:hAnsi="Calibri"/>
        </w:rPr>
        <w:t>muista hallintoon ja talouteen liittyvistä asioista</w:t>
      </w:r>
    </w:p>
    <w:p w14:paraId="306454EE" w14:textId="77777777" w:rsidR="008F2D82" w:rsidRPr="00C07BA1" w:rsidRDefault="00821457" w:rsidP="008F2D82">
      <w:pPr>
        <w:pStyle w:val="Leipteksti"/>
        <w:numPr>
          <w:ilvl w:val="0"/>
          <w:numId w:val="12"/>
        </w:numPr>
        <w:rPr>
          <w:rFonts w:ascii="Calibri" w:hAnsi="Calibri"/>
        </w:rPr>
      </w:pPr>
      <w:r w:rsidRPr="00C07BA1">
        <w:rPr>
          <w:rFonts w:ascii="Calibri" w:hAnsi="Calibri"/>
        </w:rPr>
        <w:t>henkilöstöpolitiikan yleissuunnittelun,</w:t>
      </w:r>
    </w:p>
    <w:p w14:paraId="141B0AA0" w14:textId="77777777" w:rsidR="008F2D82" w:rsidRPr="00C07BA1" w:rsidRDefault="008F2D82" w:rsidP="008F2D82">
      <w:pPr>
        <w:pStyle w:val="Leipteksti"/>
        <w:numPr>
          <w:ilvl w:val="0"/>
          <w:numId w:val="12"/>
        </w:numPr>
        <w:rPr>
          <w:rFonts w:ascii="Calibri" w:hAnsi="Calibri"/>
        </w:rPr>
      </w:pPr>
      <w:r w:rsidRPr="00C07BA1">
        <w:rPr>
          <w:rFonts w:ascii="Calibri" w:hAnsi="Calibri"/>
        </w:rPr>
        <w:t>yhteisen koulutustoiminnan,</w:t>
      </w:r>
    </w:p>
    <w:p w14:paraId="6C735FA2" w14:textId="77777777" w:rsidR="00821457" w:rsidRPr="00C07BA1" w:rsidRDefault="00821457" w:rsidP="00821457">
      <w:pPr>
        <w:pStyle w:val="Leipteksti"/>
        <w:numPr>
          <w:ilvl w:val="0"/>
          <w:numId w:val="12"/>
        </w:numPr>
        <w:rPr>
          <w:rFonts w:ascii="Calibri" w:hAnsi="Calibri"/>
        </w:rPr>
      </w:pPr>
      <w:r w:rsidRPr="00C07BA1">
        <w:rPr>
          <w:rFonts w:ascii="Calibri" w:hAnsi="Calibri"/>
        </w:rPr>
        <w:t>vuosisidonnaisten ja muiden palkanlisien myöntämisen,</w:t>
      </w:r>
    </w:p>
    <w:p w14:paraId="2128BCF2" w14:textId="77777777" w:rsidR="00821457" w:rsidRPr="00C07BA1" w:rsidRDefault="00821457" w:rsidP="00821457">
      <w:pPr>
        <w:pStyle w:val="Leipteksti"/>
        <w:numPr>
          <w:ilvl w:val="0"/>
          <w:numId w:val="12"/>
        </w:numPr>
        <w:rPr>
          <w:rFonts w:ascii="Calibri" w:hAnsi="Calibri"/>
        </w:rPr>
      </w:pPr>
      <w:r w:rsidRPr="00C07BA1">
        <w:rPr>
          <w:rFonts w:ascii="Calibri" w:hAnsi="Calibri"/>
        </w:rPr>
        <w:t xml:space="preserve">palvelussuhteiden nimikkeiden, pätevyysvaatimusten ja palkkauksen määrittämisen </w:t>
      </w:r>
      <w:r w:rsidR="00E600A7" w:rsidRPr="00C07BA1">
        <w:rPr>
          <w:rFonts w:ascii="Calibri" w:hAnsi="Calibri"/>
        </w:rPr>
        <w:t xml:space="preserve">saatuaan asiasta </w:t>
      </w:r>
      <w:r w:rsidRPr="00C07BA1">
        <w:rPr>
          <w:rFonts w:ascii="Calibri" w:hAnsi="Calibri"/>
        </w:rPr>
        <w:t>seurakuntaneuvosto</w:t>
      </w:r>
      <w:r w:rsidR="00104ECB" w:rsidRPr="00C07BA1">
        <w:rPr>
          <w:rFonts w:ascii="Calibri" w:hAnsi="Calibri"/>
        </w:rPr>
        <w:t>n,</w:t>
      </w:r>
      <w:r w:rsidR="00E600A7" w:rsidRPr="00C07BA1">
        <w:rPr>
          <w:rFonts w:ascii="Calibri" w:hAnsi="Calibri"/>
        </w:rPr>
        <w:t xml:space="preserve"> </w:t>
      </w:r>
      <w:r w:rsidR="00056540" w:rsidRPr="00C07BA1">
        <w:rPr>
          <w:rFonts w:ascii="Calibri" w:hAnsi="Calibri"/>
          <w:iCs/>
          <w:shd w:val="clear" w:color="auto" w:fill="FFFFFF"/>
        </w:rPr>
        <w:t>kirkkoherran tai johtavan viranhaltijan esityksen,</w:t>
      </w:r>
    </w:p>
    <w:p w14:paraId="32E54364" w14:textId="77777777" w:rsidR="008F2D82" w:rsidRPr="00C07BA1" w:rsidRDefault="008F2D82" w:rsidP="00821457">
      <w:pPr>
        <w:pStyle w:val="Leipteksti"/>
        <w:numPr>
          <w:ilvl w:val="0"/>
          <w:numId w:val="12"/>
        </w:numPr>
        <w:rPr>
          <w:rFonts w:ascii="Calibri" w:hAnsi="Calibri"/>
        </w:rPr>
      </w:pPr>
      <w:r w:rsidRPr="00C07BA1">
        <w:rPr>
          <w:rFonts w:ascii="Calibri" w:hAnsi="Calibri"/>
        </w:rPr>
        <w:t xml:space="preserve">arkistoinnin, </w:t>
      </w:r>
    </w:p>
    <w:p w14:paraId="20572501" w14:textId="77777777" w:rsidR="00821457" w:rsidRPr="00C07BA1" w:rsidRDefault="00821457" w:rsidP="00821457">
      <w:pPr>
        <w:pStyle w:val="Leipteksti"/>
        <w:numPr>
          <w:ilvl w:val="0"/>
          <w:numId w:val="12"/>
        </w:numPr>
        <w:rPr>
          <w:rFonts w:ascii="Calibri" w:hAnsi="Calibri"/>
        </w:rPr>
      </w:pPr>
      <w:r w:rsidRPr="00C07BA1">
        <w:rPr>
          <w:rFonts w:ascii="Calibri" w:hAnsi="Calibri"/>
        </w:rPr>
        <w:t>tietotekni</w:t>
      </w:r>
      <w:r w:rsidR="002613E9" w:rsidRPr="00C07BA1">
        <w:rPr>
          <w:rFonts w:ascii="Calibri" w:hAnsi="Calibri"/>
        </w:rPr>
        <w:t>set järjestelmät ja niiden tuen</w:t>
      </w:r>
      <w:r w:rsidR="008F2D82" w:rsidRPr="00C07BA1">
        <w:rPr>
          <w:rFonts w:ascii="Calibri" w:hAnsi="Calibri"/>
        </w:rPr>
        <w:t>,</w:t>
      </w:r>
      <w:r w:rsidR="002613E9" w:rsidRPr="00C07BA1">
        <w:rPr>
          <w:rFonts w:ascii="Calibri" w:hAnsi="Calibri"/>
        </w:rPr>
        <w:t xml:space="preserve"> </w:t>
      </w:r>
    </w:p>
    <w:p w14:paraId="4A334A64" w14:textId="77777777" w:rsidR="00821457" w:rsidRPr="00C07BA1" w:rsidRDefault="00821457" w:rsidP="00821457">
      <w:pPr>
        <w:pStyle w:val="Leipteksti"/>
        <w:ind w:left="1713"/>
        <w:rPr>
          <w:rFonts w:ascii="Calibri" w:hAnsi="Calibri"/>
        </w:rPr>
      </w:pPr>
    </w:p>
    <w:p w14:paraId="2CB9AC8E" w14:textId="77777777" w:rsidR="00104ECB" w:rsidRPr="00C07BA1" w:rsidRDefault="00104ECB" w:rsidP="00104ECB">
      <w:pPr>
        <w:pStyle w:val="Leipteksti"/>
        <w:numPr>
          <w:ilvl w:val="0"/>
          <w:numId w:val="6"/>
        </w:numPr>
        <w:rPr>
          <w:rFonts w:ascii="Calibri" w:hAnsi="Calibri"/>
        </w:rPr>
      </w:pPr>
      <w:r w:rsidRPr="00C07BA1">
        <w:rPr>
          <w:rFonts w:ascii="Calibri" w:hAnsi="Calibri"/>
        </w:rPr>
        <w:t>seurakunnalliseen toimintaan liittyvistä tehtävistä ja työmuodoista</w:t>
      </w:r>
    </w:p>
    <w:p w14:paraId="6A1D8F56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yhteisen viestinnän ja seurakuntien tukemisen niiden viestinnässä,</w:t>
      </w:r>
    </w:p>
    <w:p w14:paraId="0B10C896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sairaalasielunhoidon,</w:t>
      </w:r>
    </w:p>
    <w:p w14:paraId="1DEBDD03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perheneuvonnan,</w:t>
      </w:r>
    </w:p>
    <w:p w14:paraId="7C8A909B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vammaistyön ja muun yhteisen diakoniatyön,</w:t>
      </w:r>
    </w:p>
    <w:p w14:paraId="6ADA8650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oppilaitostyön,</w:t>
      </w:r>
    </w:p>
    <w:p w14:paraId="5C5F9C94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yhteisen monikulttuurisuustyön,</w:t>
      </w:r>
    </w:p>
    <w:p w14:paraId="5B06BACC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leiri-, kurssi- ja toimintakeskusten käytön järjestämisen ja valvonnan sekä leiritoiminnan koordinoinnin,</w:t>
      </w:r>
    </w:p>
    <w:p w14:paraId="2C390691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talousarviovarojen myöntämisen lähetykseen, kansainväliseen diakoniaan, ulkosuomalaistyöhön ja seurakuntien ulkopuoliseen dia</w:t>
      </w:r>
      <w:r w:rsidR="00B154BC" w:rsidRPr="00C07BA1">
        <w:rPr>
          <w:rFonts w:ascii="Calibri" w:hAnsi="Calibri"/>
        </w:rPr>
        <w:t>koniaan</w:t>
      </w:r>
      <w:r w:rsidRPr="00C07BA1">
        <w:rPr>
          <w:rFonts w:ascii="Calibri" w:hAnsi="Calibri"/>
        </w:rPr>
        <w:t xml:space="preserve"> sekä</w:t>
      </w:r>
    </w:p>
    <w:p w14:paraId="22BDB614" w14:textId="77777777" w:rsidR="00104ECB" w:rsidRPr="00C07BA1" w:rsidRDefault="00104ECB" w:rsidP="00B154BC">
      <w:pPr>
        <w:pStyle w:val="Leipteksti"/>
        <w:ind w:left="2340"/>
        <w:rPr>
          <w:rFonts w:ascii="Calibri" w:hAnsi="Calibri"/>
        </w:rPr>
      </w:pPr>
    </w:p>
    <w:p w14:paraId="62FEE917" w14:textId="77777777" w:rsidR="00104ECB" w:rsidRPr="00C07BA1" w:rsidRDefault="00104ECB" w:rsidP="00104ECB">
      <w:pPr>
        <w:pStyle w:val="Leipteksti"/>
        <w:numPr>
          <w:ilvl w:val="0"/>
          <w:numId w:val="6"/>
        </w:numPr>
        <w:rPr>
          <w:rFonts w:ascii="Calibri" w:hAnsi="Calibri"/>
        </w:rPr>
      </w:pPr>
      <w:r w:rsidRPr="00C07BA1">
        <w:rPr>
          <w:rFonts w:ascii="Calibri" w:hAnsi="Calibri"/>
        </w:rPr>
        <w:t>asiantuntija-avun antamisen seuraavien seurakuntien työmuotojen kehittämiseen ja</w:t>
      </w:r>
      <w:r w:rsidRPr="00C07BA1">
        <w:rPr>
          <w:rFonts w:ascii="Calibri" w:hAnsi="Calibri"/>
          <w:i/>
        </w:rPr>
        <w:t xml:space="preserve"> </w:t>
      </w:r>
      <w:r w:rsidRPr="00C07BA1">
        <w:rPr>
          <w:rFonts w:ascii="Calibri" w:hAnsi="Calibri"/>
        </w:rPr>
        <w:t>työmuotojen koordinoinnin:</w:t>
      </w:r>
    </w:p>
    <w:p w14:paraId="684110AA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diakoniatyö,</w:t>
      </w:r>
    </w:p>
    <w:p w14:paraId="23292685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varhaiskasvatus- ja perhetyö,</w:t>
      </w:r>
    </w:p>
    <w:p w14:paraId="7CB79135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 xml:space="preserve">nuoriso– ja erityisnuorisotyö,  </w:t>
      </w:r>
    </w:p>
    <w:p w14:paraId="294A96BE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 xml:space="preserve">rippikoulutyö, </w:t>
      </w:r>
    </w:p>
    <w:p w14:paraId="2D85AD7F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koulutyö sekä</w:t>
      </w:r>
    </w:p>
    <w:p w14:paraId="7C5DBCFF" w14:textId="77777777" w:rsidR="00104ECB" w:rsidRPr="00C07BA1" w:rsidRDefault="00104ECB" w:rsidP="00104ECB">
      <w:pPr>
        <w:pStyle w:val="Leipteksti"/>
        <w:numPr>
          <w:ilvl w:val="2"/>
          <w:numId w:val="13"/>
        </w:numPr>
        <w:rPr>
          <w:rFonts w:ascii="Calibri" w:hAnsi="Calibri"/>
        </w:rPr>
      </w:pPr>
      <w:r w:rsidRPr="00C07BA1">
        <w:rPr>
          <w:rFonts w:ascii="Calibri" w:hAnsi="Calibri"/>
        </w:rPr>
        <w:t>monikulttuurisuustyö.</w:t>
      </w:r>
    </w:p>
    <w:p w14:paraId="33287700" w14:textId="77777777" w:rsidR="00562DBF" w:rsidRPr="00C07BA1" w:rsidRDefault="00562DBF" w:rsidP="00FB6EA1">
      <w:pPr>
        <w:pStyle w:val="Leipteksti"/>
        <w:ind w:left="1440"/>
        <w:rPr>
          <w:rFonts w:ascii="Calibri" w:hAnsi="Calibri"/>
        </w:rPr>
      </w:pPr>
    </w:p>
    <w:p w14:paraId="326A1849" w14:textId="77777777" w:rsidR="009B32C1" w:rsidRPr="00056540" w:rsidRDefault="009B32C1">
      <w:pPr>
        <w:pStyle w:val="Leipteksti"/>
        <w:ind w:left="360"/>
        <w:rPr>
          <w:rFonts w:ascii="Calibri" w:hAnsi="Calibri"/>
        </w:rPr>
      </w:pPr>
    </w:p>
    <w:p w14:paraId="2B3287D4" w14:textId="77777777" w:rsidR="009B32C1" w:rsidRPr="00A86D18" w:rsidRDefault="009B32C1">
      <w:pPr>
        <w:pStyle w:val="Leipteksti"/>
        <w:ind w:left="360"/>
        <w:rPr>
          <w:rFonts w:ascii="Calibri" w:hAnsi="Calibri"/>
          <w:b/>
          <w:bCs/>
        </w:rPr>
      </w:pPr>
      <w:r w:rsidRPr="00A86D18">
        <w:rPr>
          <w:rFonts w:ascii="Calibri" w:hAnsi="Calibri"/>
          <w:b/>
          <w:bCs/>
        </w:rPr>
        <w:t>3 § OMAISUUS JA VELVOITTEET</w:t>
      </w:r>
    </w:p>
    <w:p w14:paraId="4C91ABA7" w14:textId="77777777" w:rsidR="009B32C1" w:rsidRPr="00A86D18" w:rsidRDefault="009B32C1">
      <w:pPr>
        <w:pStyle w:val="Leipteksti"/>
        <w:ind w:left="360"/>
        <w:rPr>
          <w:rFonts w:ascii="Calibri" w:hAnsi="Calibri" w:cs="Tahoma"/>
          <w:bCs/>
        </w:rPr>
      </w:pPr>
    </w:p>
    <w:p w14:paraId="0B730521" w14:textId="77777777" w:rsidR="009B32C1" w:rsidRPr="00C07BA1" w:rsidRDefault="009B32C1" w:rsidP="0072165B">
      <w:pPr>
        <w:pStyle w:val="Leipteksti"/>
        <w:ind w:left="1260"/>
        <w:rPr>
          <w:rFonts w:ascii="Calibri" w:hAnsi="Calibri"/>
        </w:rPr>
      </w:pPr>
      <w:r w:rsidRPr="00C07BA1">
        <w:rPr>
          <w:rFonts w:ascii="Calibri" w:hAnsi="Calibri"/>
        </w:rPr>
        <w:t>Tällä perussäännöllä ei muuteta seurakuntayhtymän ja seurakuntien omaisuuden jakoa. Seurakunnat voivat omistaa lahjoitettua, testamentilla saatua tai lahjoitusvaroin hankittua omaisuutta. Kukin vastaa varoistaan ja niihin liittyvistä velvoitteista.</w:t>
      </w:r>
    </w:p>
    <w:p w14:paraId="56988633" w14:textId="77777777" w:rsidR="009B32C1" w:rsidRPr="00C07BA1" w:rsidRDefault="009B32C1">
      <w:pPr>
        <w:pStyle w:val="Leipteksti"/>
        <w:ind w:left="360"/>
        <w:rPr>
          <w:rFonts w:ascii="Calibri" w:hAnsi="Calibri"/>
        </w:rPr>
      </w:pPr>
    </w:p>
    <w:p w14:paraId="346129BF" w14:textId="77777777" w:rsidR="009B32C1" w:rsidRPr="00C07BA1" w:rsidRDefault="009B32C1" w:rsidP="0072165B">
      <w:pPr>
        <w:pStyle w:val="Leipteksti"/>
        <w:ind w:left="1260"/>
        <w:rPr>
          <w:rFonts w:ascii="Calibri" w:hAnsi="Calibri"/>
        </w:rPr>
      </w:pPr>
      <w:r w:rsidRPr="00C07BA1">
        <w:rPr>
          <w:rFonts w:ascii="Calibri" w:hAnsi="Calibri"/>
        </w:rPr>
        <w:t xml:space="preserve">Tämä perussääntö tulee voimaan </w:t>
      </w:r>
      <w:r w:rsidR="0012472D" w:rsidRPr="00C07BA1">
        <w:rPr>
          <w:rFonts w:ascii="Calibri" w:hAnsi="Calibri"/>
        </w:rPr>
        <w:t>21.9.2016</w:t>
      </w:r>
      <w:r w:rsidRPr="00C07BA1">
        <w:rPr>
          <w:rFonts w:ascii="Calibri" w:hAnsi="Calibri"/>
        </w:rPr>
        <w:t xml:space="preserve"> ja se kumoaa </w:t>
      </w:r>
      <w:r w:rsidR="00CE4EF4" w:rsidRPr="00C07BA1">
        <w:rPr>
          <w:rFonts w:ascii="Calibri" w:hAnsi="Calibri"/>
        </w:rPr>
        <w:t>28</w:t>
      </w:r>
      <w:r w:rsidR="0012472D" w:rsidRPr="00C07BA1">
        <w:rPr>
          <w:rFonts w:ascii="Calibri" w:hAnsi="Calibri"/>
        </w:rPr>
        <w:t>.3</w:t>
      </w:r>
      <w:r w:rsidR="00821457" w:rsidRPr="00C07BA1">
        <w:rPr>
          <w:rFonts w:ascii="Calibri" w:hAnsi="Calibri"/>
        </w:rPr>
        <w:t>.20</w:t>
      </w:r>
      <w:r w:rsidR="0012472D" w:rsidRPr="00C07BA1">
        <w:rPr>
          <w:rFonts w:ascii="Calibri" w:hAnsi="Calibri"/>
        </w:rPr>
        <w:t>12</w:t>
      </w:r>
      <w:r w:rsidR="00821457" w:rsidRPr="00C07BA1">
        <w:rPr>
          <w:rFonts w:ascii="Calibri" w:hAnsi="Calibri"/>
        </w:rPr>
        <w:t xml:space="preserve"> </w:t>
      </w:r>
      <w:r w:rsidRPr="00C07BA1">
        <w:rPr>
          <w:rFonts w:ascii="Calibri" w:hAnsi="Calibri"/>
        </w:rPr>
        <w:t>voimaan tulleen perussäännön.</w:t>
      </w:r>
    </w:p>
    <w:p w14:paraId="0E8B485A" w14:textId="77777777" w:rsidR="00242BAF" w:rsidRPr="00A86D18" w:rsidRDefault="00242BAF">
      <w:pPr>
        <w:pStyle w:val="Leipteksti"/>
        <w:ind w:left="360"/>
        <w:rPr>
          <w:rFonts w:ascii="Calibri" w:hAnsi="Calibri"/>
        </w:rPr>
      </w:pPr>
    </w:p>
    <w:sectPr w:rsidR="00242BAF" w:rsidRPr="00A86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5E45" w14:textId="77777777" w:rsidR="001D75CE" w:rsidRDefault="001D75CE">
      <w:r>
        <w:separator/>
      </w:r>
    </w:p>
  </w:endnote>
  <w:endnote w:type="continuationSeparator" w:id="0">
    <w:p w14:paraId="45E7D614" w14:textId="77777777" w:rsidR="001D75CE" w:rsidRDefault="001D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11BB" w14:textId="77777777" w:rsidR="007E4C09" w:rsidRDefault="007E4C0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847B" w14:textId="77777777" w:rsidR="007E4C09" w:rsidRDefault="007E4C0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DD7A" w14:textId="77777777" w:rsidR="007E4C09" w:rsidRDefault="007E4C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6F69" w14:textId="77777777" w:rsidR="001D75CE" w:rsidRDefault="001D75CE">
      <w:r>
        <w:separator/>
      </w:r>
    </w:p>
  </w:footnote>
  <w:footnote w:type="continuationSeparator" w:id="0">
    <w:p w14:paraId="4C74726D" w14:textId="77777777" w:rsidR="001D75CE" w:rsidRDefault="001D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F17" w14:textId="77777777" w:rsidR="00B77F40" w:rsidRDefault="00B77F40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D53FC">
      <w:rPr>
        <w:rStyle w:val="Sivunumero"/>
        <w:noProof/>
      </w:rPr>
      <w:t>1</w:t>
    </w:r>
    <w:r>
      <w:rPr>
        <w:rStyle w:val="Sivunumero"/>
      </w:rPr>
      <w:fldChar w:fldCharType="end"/>
    </w:r>
  </w:p>
  <w:p w14:paraId="12D0DBC9" w14:textId="77777777" w:rsidR="00B77F40" w:rsidRDefault="00B77F40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82A3" w14:textId="77777777" w:rsidR="00B77F40" w:rsidRDefault="00B77F40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D53FC">
      <w:rPr>
        <w:rStyle w:val="Sivunumero"/>
        <w:noProof/>
      </w:rPr>
      <w:t>2</w:t>
    </w:r>
    <w:r>
      <w:rPr>
        <w:rStyle w:val="Sivunumero"/>
      </w:rPr>
      <w:fldChar w:fldCharType="end"/>
    </w:r>
  </w:p>
  <w:p w14:paraId="0CB163AF" w14:textId="77777777" w:rsidR="00B77F40" w:rsidRDefault="00B77F40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C610" w14:textId="77777777" w:rsidR="007E4C09" w:rsidRDefault="007E4C0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27C"/>
    <w:multiLevelType w:val="hybridMultilevel"/>
    <w:tmpl w:val="8BD84B4A"/>
    <w:lvl w:ilvl="0" w:tplc="040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68D104E"/>
    <w:multiLevelType w:val="hybridMultilevel"/>
    <w:tmpl w:val="850C7E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96A60"/>
    <w:multiLevelType w:val="hybridMultilevel"/>
    <w:tmpl w:val="3FD68464"/>
    <w:lvl w:ilvl="0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87A51D3"/>
    <w:multiLevelType w:val="hybridMultilevel"/>
    <w:tmpl w:val="929027DE"/>
    <w:lvl w:ilvl="0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1221B3"/>
    <w:multiLevelType w:val="hybridMultilevel"/>
    <w:tmpl w:val="25B889C4"/>
    <w:lvl w:ilvl="0" w:tplc="040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 w15:restartNumberingAfterBreak="0">
    <w:nsid w:val="11B15425"/>
    <w:multiLevelType w:val="hybridMultilevel"/>
    <w:tmpl w:val="C03C6AB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4E5CE9"/>
    <w:multiLevelType w:val="hybridMultilevel"/>
    <w:tmpl w:val="438821BA"/>
    <w:lvl w:ilvl="0" w:tplc="238871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0E23"/>
    <w:multiLevelType w:val="hybridMultilevel"/>
    <w:tmpl w:val="1F7ACDE4"/>
    <w:lvl w:ilvl="0" w:tplc="040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3F055520"/>
    <w:multiLevelType w:val="hybridMultilevel"/>
    <w:tmpl w:val="099CF1BE"/>
    <w:lvl w:ilvl="0" w:tplc="040B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17D2CB2"/>
    <w:multiLevelType w:val="hybridMultilevel"/>
    <w:tmpl w:val="D8FE1DDC"/>
    <w:lvl w:ilvl="0" w:tplc="040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85B032E"/>
    <w:multiLevelType w:val="hybridMultilevel"/>
    <w:tmpl w:val="38F20E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32E3E"/>
    <w:multiLevelType w:val="hybridMultilevel"/>
    <w:tmpl w:val="62AA8D10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3B6FA8"/>
    <w:multiLevelType w:val="hybridMultilevel"/>
    <w:tmpl w:val="B9207CCE"/>
    <w:lvl w:ilvl="0" w:tplc="040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D316CE"/>
    <w:multiLevelType w:val="hybridMultilevel"/>
    <w:tmpl w:val="2040B6D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C06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045767">
    <w:abstractNumId w:val="11"/>
  </w:num>
  <w:num w:numId="2" w16cid:durableId="582222612">
    <w:abstractNumId w:val="13"/>
  </w:num>
  <w:num w:numId="3" w16cid:durableId="1155878211">
    <w:abstractNumId w:val="2"/>
  </w:num>
  <w:num w:numId="4" w16cid:durableId="1088305613">
    <w:abstractNumId w:val="10"/>
  </w:num>
  <w:num w:numId="5" w16cid:durableId="901600311">
    <w:abstractNumId w:val="5"/>
  </w:num>
  <w:num w:numId="6" w16cid:durableId="478155113">
    <w:abstractNumId w:val="9"/>
  </w:num>
  <w:num w:numId="7" w16cid:durableId="239366043">
    <w:abstractNumId w:val="0"/>
  </w:num>
  <w:num w:numId="8" w16cid:durableId="1319770916">
    <w:abstractNumId w:val="7"/>
  </w:num>
  <w:num w:numId="9" w16cid:durableId="1780100854">
    <w:abstractNumId w:val="3"/>
  </w:num>
  <w:num w:numId="10" w16cid:durableId="1254709438">
    <w:abstractNumId w:val="12"/>
  </w:num>
  <w:num w:numId="11" w16cid:durableId="1219434624">
    <w:abstractNumId w:val="8"/>
  </w:num>
  <w:num w:numId="12" w16cid:durableId="309409442">
    <w:abstractNumId w:val="4"/>
  </w:num>
  <w:num w:numId="13" w16cid:durableId="790174415">
    <w:abstractNumId w:val="1"/>
  </w:num>
  <w:num w:numId="14" w16cid:durableId="1083181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C1"/>
    <w:rsid w:val="00056540"/>
    <w:rsid w:val="0008251B"/>
    <w:rsid w:val="000A3BE5"/>
    <w:rsid w:val="00104ECB"/>
    <w:rsid w:val="0012472D"/>
    <w:rsid w:val="001B6774"/>
    <w:rsid w:val="001D75CE"/>
    <w:rsid w:val="0021043E"/>
    <w:rsid w:val="00242BAF"/>
    <w:rsid w:val="002613E9"/>
    <w:rsid w:val="00371BA9"/>
    <w:rsid w:val="003B5943"/>
    <w:rsid w:val="00416051"/>
    <w:rsid w:val="00424501"/>
    <w:rsid w:val="00425730"/>
    <w:rsid w:val="00432479"/>
    <w:rsid w:val="00461406"/>
    <w:rsid w:val="004A5524"/>
    <w:rsid w:val="004E143E"/>
    <w:rsid w:val="00562DBF"/>
    <w:rsid w:val="005859B8"/>
    <w:rsid w:val="00613C78"/>
    <w:rsid w:val="00664EE7"/>
    <w:rsid w:val="006C6954"/>
    <w:rsid w:val="0072165B"/>
    <w:rsid w:val="0079468B"/>
    <w:rsid w:val="007B755F"/>
    <w:rsid w:val="007E4C09"/>
    <w:rsid w:val="00821457"/>
    <w:rsid w:val="008F2D82"/>
    <w:rsid w:val="0090670F"/>
    <w:rsid w:val="0091634D"/>
    <w:rsid w:val="00917429"/>
    <w:rsid w:val="009560C6"/>
    <w:rsid w:val="009B32C1"/>
    <w:rsid w:val="009C7BCD"/>
    <w:rsid w:val="00A44541"/>
    <w:rsid w:val="00A86D18"/>
    <w:rsid w:val="00AC1F75"/>
    <w:rsid w:val="00AF6C40"/>
    <w:rsid w:val="00B154BC"/>
    <w:rsid w:val="00B67760"/>
    <w:rsid w:val="00B77F40"/>
    <w:rsid w:val="00BD53FC"/>
    <w:rsid w:val="00C07BA1"/>
    <w:rsid w:val="00C43EA9"/>
    <w:rsid w:val="00CE4EF4"/>
    <w:rsid w:val="00DF06DE"/>
    <w:rsid w:val="00E36227"/>
    <w:rsid w:val="00E600A7"/>
    <w:rsid w:val="00EC0BA2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7151A"/>
  <w15:chartTrackingRefBased/>
  <w15:docId w15:val="{95060E62-627E-4F2E-84CB-49BACA46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ahoma" w:hAnsi="Tahoma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jc w:val="both"/>
    </w:pPr>
    <w:rPr>
      <w:rFonts w:ascii="Arial" w:hAnsi="Arial" w:cs="Arial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113087\Appdata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D64040-4640-4398-9D8F-EA38C9D7EE6D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2</Pages>
  <Words>318</Words>
  <Characters>2513</Characters>
  <Application>Microsoft Office Word</Application>
  <DocSecurity>8</DocSecurity>
  <Lines>64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ESPOON SEURAKUNTAYHTYMÄN PERUSSÄÄNTÖ</vt:lpstr>
    </vt:vector>
  </TitlesOfParts>
  <Company>Espoon seurakuntayhtymä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ESPOON SEURAKUNTAYHTYMÄN PERUSSÄÄNTÖ</dc:title>
  <dc:subject/>
  <dc:creator>admin</dc:creator>
  <cp:keywords/>
  <cp:lastModifiedBy>Wilskman Juho</cp:lastModifiedBy>
  <cp:revision>2</cp:revision>
  <cp:lastPrinted>2016-04-25T05:57:00Z</cp:lastPrinted>
  <dcterms:created xsi:type="dcterms:W3CDTF">2026-06-09T11:07:00Z</dcterms:created>
  <dcterms:modified xsi:type="dcterms:W3CDTF">2026-06-09T11:07:00Z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e23fd05ac886896e86bef4cb443452e#tweb.espoonseurakunnat.fi!/TWeb/toaxfront!8080!0</vt:lpwstr>
  </property>
  <property fmtid="{D5CDD505-2E9C-101B-9397-08002B2CF9AE}" pid="3" name="tweb_doc_id">
    <vt:lpwstr>129809</vt:lpwstr>
  </property>
  <property fmtid="{D5CDD505-2E9C-101B-9397-08002B2CF9AE}" pid="4" name="tweb_doc_version">
    <vt:lpwstr>9</vt:lpwstr>
  </property>
  <property fmtid="{D5CDD505-2E9C-101B-9397-08002B2CF9AE}" pid="5" name="tweb_doc_title">
    <vt:lpwstr>A 1 Espoon seurakuntayhtymän perussääntö 2016</vt:lpwstr>
  </property>
  <property fmtid="{D5CDD505-2E9C-101B-9397-08002B2CF9AE}" pid="6" name="tweb_doc_typecode">
    <vt:lpwstr>00.01.01.03</vt:lpwstr>
  </property>
  <property fmtid="{D5CDD505-2E9C-101B-9397-08002B2CF9AE}" pid="7" name="tweb_doc_typename">
    <vt:lpwstr>Sääntö</vt:lpwstr>
  </property>
  <property fmtid="{D5CDD505-2E9C-101B-9397-08002B2CF9AE}" pid="8" name="tweb_doc_description">
    <vt:lpwstr>Ehdotus perussäännön uudeksi sisällöksi; Hyväksytty muutoksitta YKN 9.5.2016, YKV 21.9.2016._x000d_
Asiakirjan nimike ja asiakirjatyyppi vaihdettu säännön mukaisiksi. TM</vt:lpwstr>
  </property>
  <property fmtid="{D5CDD505-2E9C-101B-9397-08002B2CF9AE}" pid="9" name="tweb_doc_status">
    <vt:lpwstr>Luonnos</vt:lpwstr>
  </property>
  <property fmtid="{D5CDD505-2E9C-101B-9397-08002B2CF9AE}" pid="10" name="tweb_doc_identifier">
    <vt:lpwstr>D/301/00.01.01/2016</vt:lpwstr>
  </property>
  <property fmtid="{D5CDD505-2E9C-101B-9397-08002B2CF9AE}" pid="11" name="tweb_doc_publicityclass">
    <vt:lpwstr/>
  </property>
  <property fmtid="{D5CDD505-2E9C-101B-9397-08002B2CF9AE}" pid="12" name="tweb_doc_securityclass">
    <vt:lpwstr> 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Boucht Kerttuli</vt:lpwstr>
  </property>
  <property fmtid="{D5CDD505-2E9C-101B-9397-08002B2CF9AE}" pid="18" name="tweb_doc_creator">
    <vt:lpwstr>Wilskman Juho-Erik järjestelmänvalvoja</vt:lpwstr>
  </property>
  <property fmtid="{D5CDD505-2E9C-101B-9397-08002B2CF9AE}" pid="19" name="tweb_doc_publisher">
    <vt:lpwstr>Espoon seurakuntayhtymä/Seurakuntayhtymän virasto/Johto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01.05.2016</vt:lpwstr>
  </property>
  <property fmtid="{D5CDD505-2E9C-101B-9397-08002B2CF9AE}" pid="24" name="tweb_doc_modified">
    <vt:lpwstr>11.03.2025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>Luottamushenkilö /Yhteiset, Sääntökokoelma /Yleishallinto</vt:lpwstr>
  </property>
  <property fmtid="{D5CDD505-2E9C-101B-9397-08002B2CF9AE}" pid="40" name="tweb_doc_presenter">
    <vt:lpwstr>Hämäläinen Risto</vt:lpwstr>
  </property>
  <property fmtid="{D5CDD505-2E9C-101B-9397-08002B2CF9AE}" pid="41" name="tweb_doc_solver">
    <vt:lpwstr>Yhteinen kirkkoneuvosto</vt:lpwstr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1.1</vt:lpwstr>
  </property>
  <property fmtid="{D5CDD505-2E9C-101B-9397-08002B2CF9AE}" pid="45" name="tweb_user_name">
    <vt:lpwstr>Wilskman Juho-Erik järjestelmänvalvoja</vt:lpwstr>
  </property>
  <property fmtid="{D5CDD505-2E9C-101B-9397-08002B2CF9AE}" pid="46" name="tweb_user_surname">
    <vt:lpwstr/>
  </property>
  <property fmtid="{D5CDD505-2E9C-101B-9397-08002B2CF9AE}" pid="47" name="tweb_user_givenname">
    <vt:lpwstr/>
  </property>
  <property fmtid="{D5CDD505-2E9C-101B-9397-08002B2CF9AE}" pid="48" name="tweb_user_title">
    <vt:lpwstr/>
  </property>
  <property fmtid="{D5CDD505-2E9C-101B-9397-08002B2CF9AE}" pid="49" name="tweb_user_telephonenumber">
    <vt:lpwstr/>
  </property>
  <property fmtid="{D5CDD505-2E9C-101B-9397-08002B2CF9AE}" pid="50" name="tweb_user_facsimiletelephonenumber">
    <vt:lpwstr/>
  </property>
  <property fmtid="{D5CDD505-2E9C-101B-9397-08002B2CF9AE}" pid="51" name="tweb_user_rfc822mailbox">
    <vt:lpwstr/>
  </property>
  <property fmtid="{D5CDD505-2E9C-101B-9397-08002B2CF9AE}" pid="52" name="tweb_user_roomnumber">
    <vt:lpwstr/>
  </property>
  <property fmtid="{D5CDD505-2E9C-101B-9397-08002B2CF9AE}" pid="53" name="tweb_user_organization">
    <vt:lpwstr>Espoon seurakuntayhtymä/yhtymävirasto</vt:lpwstr>
  </property>
  <property fmtid="{D5CDD505-2E9C-101B-9397-08002B2CF9AE}" pid="54" name="tweb_user_department">
    <vt:lpwstr/>
  </property>
  <property fmtid="{D5CDD505-2E9C-101B-9397-08002B2CF9AE}" pid="55" name="tweb_user_group">
    <vt:lpwstr/>
  </property>
  <property fmtid="{D5CDD505-2E9C-101B-9397-08002B2CF9AE}" pid="56" name="tweb_user_postaladdress">
    <vt:lpwstr/>
  </property>
  <property fmtid="{D5CDD505-2E9C-101B-9397-08002B2CF9AE}" pid="57" name="tweb_user_postalcode">
    <vt:lpwstr/>
  </property>
  <property fmtid="{D5CDD505-2E9C-101B-9397-08002B2CF9AE}" pid="58" name="tweb_doc_alternativetitle">
    <vt:lpwstr/>
  </property>
  <property fmtid="{D5CDD505-2E9C-101B-9397-08002B2CF9AE}" pid="59" name="tweb_doc_atts">
    <vt:lpwstr/>
  </property>
  <property fmtid="{D5CDD505-2E9C-101B-9397-08002B2CF9AE}" pid="60" name="tweb_doc_eoperators">
    <vt:lpwstr/>
  </property>
  <property fmtid="{D5CDD505-2E9C-101B-9397-08002B2CF9AE}" pid="61" name="tweb_doc_notificationperiodstart">
    <vt:lpwstr/>
  </property>
  <property fmtid="{D5CDD505-2E9C-101B-9397-08002B2CF9AE}" pid="62" name="tweb_doc_notificationperiodend">
    <vt:lpwstr/>
  </property>
  <property fmtid="{D5CDD505-2E9C-101B-9397-08002B2CF9AE}" pid="63" name="tweb_doc_xfilekey">
    <vt:lpwstr>764bf9aaf028d877593f7e1179dfcde</vt:lpwstr>
  </property>
  <property fmtid="{D5CDD505-2E9C-101B-9397-08002B2CF9AE}" pid="64" name="tweb_item_title">
    <vt:lpwstr>Espoon seurakuntayhtymän perussäännön muuttaminen</vt:lpwstr>
  </property>
  <property fmtid="{D5CDD505-2E9C-101B-9397-08002B2CF9AE}" pid="65" name="editKey">
    <vt:lpwstr>764bf9aaf028d877593f7e1179dfcde</vt:lpwstr>
  </property>
</Properties>
</file>